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66" w:type="dxa"/>
        <w:tblLook w:val="04A0" w:firstRow="1" w:lastRow="0" w:firstColumn="1" w:lastColumn="0" w:noHBand="0" w:noVBand="1"/>
      </w:tblPr>
      <w:tblGrid>
        <w:gridCol w:w="10349"/>
      </w:tblGrid>
      <w:tr w:rsidR="00681DDE" w:rsidRPr="002F1CDC" w:rsidTr="0031670B">
        <w:trPr>
          <w:trHeight w:val="99"/>
          <w:tblHeader/>
        </w:trPr>
        <w:tc>
          <w:tcPr>
            <w:tcW w:w="10349" w:type="dxa"/>
            <w:vAlign w:val="center"/>
          </w:tcPr>
          <w:p w:rsidR="00681DDE" w:rsidRPr="002F1CDC" w:rsidRDefault="00681DDE" w:rsidP="00673545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  <w:bookmarkStart w:id="0" w:name="_GoBack"/>
            <w:bookmarkEnd w:id="0"/>
          </w:p>
        </w:tc>
      </w:tr>
    </w:tbl>
    <w:tbl>
      <w:tblPr>
        <w:tblStyle w:val="SombreamentoClaro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117"/>
        <w:gridCol w:w="76"/>
      </w:tblGrid>
      <w:tr w:rsidR="0031670B" w:rsidRPr="003D0EBA" w:rsidTr="00316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tbl>
            <w:tblPr>
              <w:tblW w:w="10349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977"/>
              <w:gridCol w:w="425"/>
              <w:gridCol w:w="5387"/>
            </w:tblGrid>
            <w:tr w:rsidR="0031670B" w:rsidRPr="002F1CDC" w:rsidTr="00673545">
              <w:trPr>
                <w:trHeight w:val="986"/>
                <w:tblHeader/>
              </w:trPr>
              <w:tc>
                <w:tcPr>
                  <w:tcW w:w="4962" w:type="dxa"/>
                  <w:gridSpan w:val="3"/>
                </w:tcPr>
                <w:p w:rsidR="0031670B" w:rsidRPr="002F1CDC" w:rsidRDefault="0031670B" w:rsidP="00673545">
                  <w:r>
                    <w:rPr>
                      <w:noProof/>
                    </w:rPr>
                    <w:drawing>
                      <wp:anchor distT="0" distB="0" distL="114300" distR="114300" simplePos="0" relativeHeight="251663872" behindDoc="0" locked="0" layoutInCell="1" allowOverlap="1">
                        <wp:simplePos x="0" y="0"/>
                        <wp:positionH relativeFrom="column">
                          <wp:posOffset>-47625</wp:posOffset>
                        </wp:positionH>
                        <wp:positionV relativeFrom="paragraph">
                          <wp:posOffset>-13970</wp:posOffset>
                        </wp:positionV>
                        <wp:extent cx="1854835" cy="630555"/>
                        <wp:effectExtent l="0" t="0" r="0" b="0"/>
                        <wp:wrapNone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4835" cy="630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387" w:type="dxa"/>
                </w:tcPr>
                <w:p w:rsidR="0031670B" w:rsidRPr="002F1CDC" w:rsidRDefault="0031670B" w:rsidP="00673545">
                  <w:pPr>
                    <w:jc w:val="right"/>
                    <w:rPr>
                      <w:rFonts w:eastAsia="BatangChe"/>
                      <w:b/>
                      <w:sz w:val="44"/>
                    </w:rPr>
                  </w:pPr>
                  <w:r w:rsidRPr="002F1CDC">
                    <w:rPr>
                      <w:rFonts w:eastAsia="BatangChe"/>
                      <w:b/>
                      <w:sz w:val="44"/>
                    </w:rPr>
                    <w:t>FISPQ</w:t>
                  </w:r>
                </w:p>
                <w:p w:rsidR="0031670B" w:rsidRPr="00085DFB" w:rsidRDefault="0031670B" w:rsidP="00673545">
                  <w:pPr>
                    <w:rPr>
                      <w:sz w:val="18"/>
                    </w:rPr>
                  </w:pPr>
                </w:p>
                <w:p w:rsidR="0031670B" w:rsidRPr="002F1CDC" w:rsidRDefault="0031670B" w:rsidP="00673545">
                  <w:pPr>
                    <w:jc w:val="right"/>
                  </w:pPr>
                  <w:r w:rsidRPr="002F1CDC">
                    <w:t xml:space="preserve">     Em confo</w:t>
                  </w:r>
                  <w:r>
                    <w:t>rmidade com a NBR14.</w:t>
                  </w:r>
                  <w:proofErr w:type="gramStart"/>
                  <w:r>
                    <w:t>725 :</w:t>
                  </w:r>
                  <w:proofErr w:type="gramEnd"/>
                  <w:r>
                    <w:t xml:space="preserve"> 2014</w:t>
                  </w:r>
                </w:p>
              </w:tc>
            </w:tr>
            <w:tr w:rsidR="0031670B" w:rsidRPr="002F1CDC" w:rsidTr="00673545">
              <w:trPr>
                <w:trHeight w:val="461"/>
                <w:tblHeader/>
              </w:trPr>
              <w:tc>
                <w:tcPr>
                  <w:tcW w:w="10349" w:type="dxa"/>
                  <w:gridSpan w:val="4"/>
                  <w:tcBorders>
                    <w:bottom w:val="single" w:sz="4" w:space="0" w:color="auto"/>
                  </w:tcBorders>
                  <w:shd w:val="clear" w:color="auto" w:fill="808080"/>
                  <w:vAlign w:val="center"/>
                </w:tcPr>
                <w:p w:rsidR="0031670B" w:rsidRPr="002F1CDC" w:rsidRDefault="0031670B" w:rsidP="00673545">
                  <w:pPr>
                    <w:jc w:val="center"/>
                    <w:rPr>
                      <w:rFonts w:eastAsia="BatangChe"/>
                      <w:color w:val="FFFFFF"/>
                      <w:sz w:val="28"/>
                    </w:rPr>
                  </w:pPr>
                  <w:r w:rsidRPr="002F1CDC">
                    <w:rPr>
                      <w:rFonts w:eastAsia="BatangChe"/>
                      <w:color w:val="FFFFFF"/>
                      <w:sz w:val="28"/>
                    </w:rPr>
                    <w:t>Ficha de Informações de Segurança de Produtos Químicos</w:t>
                  </w:r>
                </w:p>
              </w:tc>
            </w:tr>
            <w:tr w:rsidR="0031670B" w:rsidRPr="00CD7448" w:rsidTr="00673545">
              <w:trPr>
                <w:trHeight w:val="425"/>
                <w:tblHeader/>
              </w:trPr>
              <w:tc>
                <w:tcPr>
                  <w:tcW w:w="1034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1670B" w:rsidRPr="00CD7448" w:rsidRDefault="0031670B" w:rsidP="005136F1">
                  <w:pPr>
                    <w:rPr>
                      <w:rFonts w:eastAsia="BatangChe"/>
                      <w:color w:val="FFFFFF"/>
                    </w:rPr>
                  </w:pPr>
                  <w:r w:rsidRPr="00CD7448">
                    <w:rPr>
                      <w:rFonts w:ascii="Cambria" w:hAnsi="Cambria"/>
                      <w:b/>
                      <w:noProof/>
                      <w:szCs w:val="28"/>
                    </w:rPr>
                    <w:t xml:space="preserve">Produto:  </w:t>
                  </w:r>
                  <w:r w:rsidR="003F5B6B">
                    <w:rPr>
                      <w:rFonts w:ascii="Cambria" w:hAnsi="Cambria"/>
                      <w:b/>
                      <w:noProof/>
                      <w:szCs w:val="28"/>
                    </w:rPr>
                    <w:t>&lt;&lt;SULFONOL NB&gt;&gt;</w:t>
                  </w:r>
                </w:p>
              </w:tc>
            </w:tr>
            <w:tr w:rsidR="0031670B" w:rsidRPr="0081462A" w:rsidTr="00673545">
              <w:trPr>
                <w:trHeight w:val="284"/>
                <w:tblHeader/>
              </w:trPr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1670B" w:rsidRPr="0081462A" w:rsidRDefault="0031670B" w:rsidP="005136F1">
                  <w:pPr>
                    <w:jc w:val="center"/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Rev:</w:t>
                  </w:r>
                  <w:r w:rsidR="00032807">
                    <w:rPr>
                      <w:rFonts w:eastAsia="BatangChe"/>
                      <w:sz w:val="20"/>
                    </w:rPr>
                    <w:t>&lt;&lt;02&gt;&gt;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1670B" w:rsidRPr="0081462A" w:rsidRDefault="0031670B" w:rsidP="005136F1">
                  <w:pPr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Data</w:t>
                  </w:r>
                  <w:r w:rsidR="00032807">
                    <w:rPr>
                      <w:rFonts w:eastAsia="BatangChe"/>
                      <w:sz w:val="20"/>
                    </w:rPr>
                    <w:t>&lt;&lt;24/07/2017 17:01&gt;&gt;</w:t>
                  </w:r>
                </w:p>
              </w:tc>
              <w:tc>
                <w:tcPr>
                  <w:tcW w:w="581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1670B" w:rsidRPr="0081462A" w:rsidRDefault="0031670B" w:rsidP="005136F1">
                  <w:pPr>
                    <w:rPr>
                      <w:rFonts w:eastAsia="BatangChe"/>
                      <w:sz w:val="20"/>
                    </w:rPr>
                  </w:pPr>
                  <w:r w:rsidRPr="0081462A">
                    <w:rPr>
                      <w:rFonts w:eastAsia="BatangChe"/>
                      <w:sz w:val="20"/>
                    </w:rPr>
                    <w:t>Documento:</w:t>
                  </w:r>
                  <w:r w:rsidR="00282C2C">
                    <w:rPr>
                      <w:rFonts w:eastAsia="BatangChe"/>
                      <w:sz w:val="20"/>
                    </w:rPr>
                    <w:t>&lt;&lt;SGQ-FISPQ-29-85-01-000-000-0253&gt;&gt;</w:t>
                  </w:r>
                </w:p>
              </w:tc>
            </w:tr>
            <w:tr w:rsidR="0031670B" w:rsidRPr="002F1CDC" w:rsidTr="00673545">
              <w:trPr>
                <w:trHeight w:val="347"/>
                <w:tblHeader/>
              </w:trPr>
              <w:tc>
                <w:tcPr>
                  <w:tcW w:w="10349" w:type="dxa"/>
                  <w:gridSpan w:val="4"/>
                  <w:tcBorders>
                    <w:top w:val="single" w:sz="4" w:space="0" w:color="auto"/>
                    <w:bottom w:val="single" w:sz="2" w:space="0" w:color="000000"/>
                  </w:tcBorders>
                  <w:shd w:val="clear" w:color="auto" w:fill="BFBFBF"/>
                  <w:vAlign w:val="center"/>
                </w:tcPr>
                <w:p w:rsidR="0031670B" w:rsidRPr="002F1CDC" w:rsidRDefault="0031670B" w:rsidP="004D6F85">
                  <w:pPr>
                    <w:jc w:val="center"/>
                    <w:rPr>
                      <w:rFonts w:eastAsia="BatangChe"/>
                      <w:color w:val="FFFFFF"/>
                      <w:sz w:val="28"/>
                    </w:rPr>
                  </w:pPr>
                  <w:r w:rsidRPr="002F1CDC">
                    <w:rPr>
                      <w:szCs w:val="20"/>
                    </w:rPr>
                    <w:t>&lt;&lt;DOCUMENTO NAO CONTROLADO&gt;&gt;</w:t>
                  </w:r>
                  <w:r w:rsidR="00B03AF1">
                    <w:rPr>
                      <w:szCs w:val="20"/>
                    </w:rPr>
                    <w:t xml:space="preserve"> </w:t>
                  </w:r>
                  <w:r w:rsidR="003F5B6B">
                    <w:rPr>
                      <w:szCs w:val="20"/>
                    </w:rPr>
                    <w:t>&lt;&lt;ATIVO&gt;&gt;</w:t>
                  </w:r>
                </w:p>
              </w:tc>
            </w:tr>
            <w:tr w:rsidR="0031670B" w:rsidRPr="002F1CDC" w:rsidTr="00673545">
              <w:trPr>
                <w:trHeight w:val="99"/>
                <w:tblHeader/>
              </w:trPr>
              <w:tc>
                <w:tcPr>
                  <w:tcW w:w="10349" w:type="dxa"/>
                  <w:gridSpan w:val="4"/>
                  <w:tcBorders>
                    <w:top w:val="single" w:sz="2" w:space="0" w:color="000000"/>
                  </w:tcBorders>
                  <w:vAlign w:val="center"/>
                </w:tcPr>
                <w:p w:rsidR="0031670B" w:rsidRPr="002F1CDC" w:rsidRDefault="0031670B" w:rsidP="00673545">
                  <w:pPr>
                    <w:pStyle w:val="PargrafodaLista"/>
                    <w:spacing w:after="0" w:line="240" w:lineRule="auto"/>
                    <w:rPr>
                      <w:rFonts w:ascii="Times New Roman" w:hAnsi="Times New Roman"/>
                      <w:b/>
                      <w:sz w:val="10"/>
                      <w:szCs w:val="20"/>
                    </w:rPr>
                  </w:pPr>
                </w:p>
              </w:tc>
            </w:tr>
          </w:tbl>
          <w:p w:rsidR="0031670B" w:rsidRPr="003D0EBA" w:rsidRDefault="0031670B" w:rsidP="00FC7CDA"/>
        </w:tc>
      </w:tr>
      <w:tr w:rsidR="0031670B" w:rsidRPr="003D0EBA" w:rsidTr="003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:rsidR="0031670B" w:rsidRDefault="0031670B" w:rsidP="00673545">
            <w:pPr>
              <w:rPr>
                <w:noProof/>
              </w:rPr>
            </w:pPr>
          </w:p>
        </w:tc>
      </w:tr>
      <w:tr w:rsidR="003856E2" w:rsidRPr="003D0EBA" w:rsidTr="00316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gridSpan w:val="3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681DDE" w:rsidRDefault="003856E2" w:rsidP="00FC7CDA">
            <w:r w:rsidRPr="003D0EBA">
              <w:t>1 – IDENTIFICAÇÃO</w:t>
            </w:r>
          </w:p>
        </w:tc>
      </w:tr>
      <w:tr w:rsidR="003D0EBA" w:rsidRPr="003D0EBA" w:rsidTr="003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</w:tcBorders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Nome do Produto:</w:t>
            </w:r>
          </w:p>
        </w:tc>
        <w:tc>
          <w:tcPr>
            <w:tcW w:w="7193" w:type="dxa"/>
            <w:gridSpan w:val="2"/>
            <w:tcBorders>
              <w:top w:val="single" w:sz="18" w:space="0" w:color="000000" w:themeColor="text1"/>
            </w:tcBorders>
          </w:tcPr>
          <w:p w:rsidR="003D0EBA" w:rsidRPr="003D0EBA" w:rsidRDefault="008A7C92" w:rsidP="00714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Sulfonol NB </w:t>
            </w:r>
          </w:p>
        </w:tc>
      </w:tr>
      <w:tr w:rsidR="003D0EBA" w:rsidRPr="003D0EBA" w:rsidTr="00316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Código interno de Identificação do Produto:</w:t>
            </w:r>
          </w:p>
        </w:tc>
        <w:tc>
          <w:tcPr>
            <w:tcW w:w="7193" w:type="dxa"/>
            <w:gridSpan w:val="2"/>
          </w:tcPr>
          <w:p w:rsidR="003D0EBA" w:rsidRPr="003D0EBA" w:rsidRDefault="00575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3D0EBA" w:rsidRPr="003D0EBA" w:rsidTr="003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Principais usos recomendados para substância ou mistura:</w:t>
            </w:r>
          </w:p>
        </w:tc>
        <w:tc>
          <w:tcPr>
            <w:tcW w:w="7193" w:type="dxa"/>
            <w:gridSpan w:val="2"/>
          </w:tcPr>
          <w:p w:rsidR="003D0EBA" w:rsidRPr="003D0EBA" w:rsidRDefault="00575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Uso Industrial.</w:t>
            </w:r>
          </w:p>
        </w:tc>
      </w:tr>
      <w:tr w:rsidR="003D0EBA" w:rsidRPr="003D0EBA" w:rsidTr="00316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Nome da Empresa:</w:t>
            </w:r>
          </w:p>
        </w:tc>
        <w:tc>
          <w:tcPr>
            <w:tcW w:w="7193" w:type="dxa"/>
            <w:gridSpan w:val="2"/>
          </w:tcPr>
          <w:p w:rsidR="003D0EBA" w:rsidRPr="003D0EBA" w:rsidRDefault="00D06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QGP Química Geral Ltda</w:t>
            </w:r>
          </w:p>
        </w:tc>
      </w:tr>
      <w:tr w:rsidR="003D0EBA" w:rsidRPr="003D0EBA" w:rsidTr="003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Endereço:</w:t>
            </w:r>
          </w:p>
        </w:tc>
        <w:tc>
          <w:tcPr>
            <w:tcW w:w="7193" w:type="dxa"/>
            <w:gridSpan w:val="2"/>
          </w:tcPr>
          <w:p w:rsidR="003D0EBA" w:rsidRPr="003D0EBA" w:rsidRDefault="00D06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Estrada João Hermano Pessin – Km 5,5, Bairro Morro Alto – Caixa Postal 145, Laranjal Paulista, 18500-000 – SP – Brasil</w:t>
            </w:r>
          </w:p>
        </w:tc>
      </w:tr>
      <w:tr w:rsidR="003D0EBA" w:rsidRPr="003D0EBA" w:rsidTr="00316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Telefone para Contato:</w:t>
            </w:r>
          </w:p>
        </w:tc>
        <w:tc>
          <w:tcPr>
            <w:tcW w:w="7193" w:type="dxa"/>
            <w:gridSpan w:val="2"/>
          </w:tcPr>
          <w:p w:rsidR="003D0EBA" w:rsidRPr="003D0EBA" w:rsidRDefault="00D06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(15) 3383-9510</w:t>
            </w:r>
          </w:p>
        </w:tc>
      </w:tr>
      <w:tr w:rsidR="003D0EBA" w:rsidRPr="003D0EBA" w:rsidTr="003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Telefone para emergências:</w:t>
            </w:r>
          </w:p>
        </w:tc>
        <w:tc>
          <w:tcPr>
            <w:tcW w:w="7193" w:type="dxa"/>
            <w:gridSpan w:val="2"/>
          </w:tcPr>
          <w:p w:rsidR="003D0EBA" w:rsidRPr="003D0EBA" w:rsidRDefault="00FC3A66" w:rsidP="00564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0800-</w:t>
            </w:r>
            <w:r w:rsidR="00564D67">
              <w:t>720-8000 / 0800-777-2323</w:t>
            </w:r>
          </w:p>
        </w:tc>
      </w:tr>
      <w:tr w:rsidR="003D0EBA" w:rsidRPr="003D0EBA" w:rsidTr="00316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Fax:</w:t>
            </w:r>
          </w:p>
        </w:tc>
        <w:tc>
          <w:tcPr>
            <w:tcW w:w="7193" w:type="dxa"/>
            <w:gridSpan w:val="2"/>
          </w:tcPr>
          <w:p w:rsidR="003D0EBA" w:rsidRPr="003D0EBA" w:rsidRDefault="00D06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(15) 3383-9511</w:t>
            </w:r>
          </w:p>
        </w:tc>
      </w:tr>
      <w:tr w:rsidR="003D0EBA" w:rsidRPr="003D0EBA" w:rsidTr="00316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D0EBA" w:rsidRPr="003D0EBA" w:rsidRDefault="003D0EBA">
            <w:pPr>
              <w:rPr>
                <w:b w:val="0"/>
              </w:rPr>
            </w:pPr>
            <w:r w:rsidRPr="003D0EBA">
              <w:rPr>
                <w:b w:val="0"/>
              </w:rPr>
              <w:t>E-mail:</w:t>
            </w:r>
          </w:p>
        </w:tc>
        <w:tc>
          <w:tcPr>
            <w:tcW w:w="7193" w:type="dxa"/>
            <w:gridSpan w:val="2"/>
          </w:tcPr>
          <w:p w:rsidR="003D0EBA" w:rsidRPr="003D0EBA" w:rsidRDefault="008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D0630F">
                <w:rPr>
                  <w:rStyle w:val="Hyperlink"/>
                </w:rPr>
                <w:t>qgp@qgpquimica.com.br</w:t>
              </w:r>
            </w:hyperlink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3856E2" w:rsidRDefault="003856E2"/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Pr="003856E2" w:rsidRDefault="003856E2">
            <w:pPr>
              <w:rPr>
                <w:b w:val="0"/>
              </w:rPr>
            </w:pPr>
            <w:r w:rsidRPr="008B28F6">
              <w:t>2. IDENTIFICAÇÃO DE PERIGOS</w:t>
            </w:r>
          </w:p>
        </w:tc>
      </w:tr>
      <w:tr w:rsidR="008B28F6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  <w:bottom w:val="nil"/>
            </w:tcBorders>
            <w:shd w:val="clear" w:color="auto" w:fill="FFFFFF" w:themeFill="background1"/>
          </w:tcPr>
          <w:p w:rsidR="008B28F6" w:rsidRPr="005A6587" w:rsidRDefault="008B28F6">
            <w:pPr>
              <w:rPr>
                <w:b w:val="0"/>
              </w:rPr>
            </w:pPr>
            <w:r w:rsidRPr="005A6587">
              <w:rPr>
                <w:b w:val="0"/>
              </w:rPr>
              <w:t>Classificação de perigo do produto químico:</w:t>
            </w:r>
          </w:p>
        </w:tc>
        <w:tc>
          <w:tcPr>
            <w:tcW w:w="7117" w:type="dxa"/>
            <w:tcBorders>
              <w:top w:val="single" w:sz="18" w:space="0" w:color="000000" w:themeColor="text1"/>
              <w:bottom w:val="nil"/>
            </w:tcBorders>
            <w:shd w:val="clear" w:color="auto" w:fill="FFFFFF" w:themeFill="background1"/>
          </w:tcPr>
          <w:p w:rsidR="008F20FE" w:rsidRDefault="008A7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Classificação em conformidade com o Regulamento (CE) n</w:t>
            </w:r>
            <w:r w:rsidRPr="008A7C92">
              <w:t>°</w:t>
            </w:r>
            <w:r>
              <w:t>1272/2008</w:t>
            </w:r>
            <w:r w:rsidR="001B6800">
              <w:t xml:space="preserve"> Aquatic Chronic 2H411 </w:t>
            </w:r>
            <w:r w:rsidR="003A1393">
              <w:t>Tóxico</w:t>
            </w:r>
            <w:r w:rsidR="001B6800">
              <w:t xml:space="preserve"> para os organismos aquáticos com efeitos duradouros.</w:t>
            </w:r>
          </w:p>
        </w:tc>
      </w:tr>
      <w:tr w:rsidR="008B28F6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bottom w:val="nil"/>
            </w:tcBorders>
            <w:shd w:val="pct25" w:color="auto" w:fill="auto"/>
          </w:tcPr>
          <w:p w:rsidR="008B28F6" w:rsidRPr="005A6587" w:rsidRDefault="008B28F6">
            <w:pPr>
              <w:rPr>
                <w:b w:val="0"/>
              </w:rPr>
            </w:pPr>
            <w:r w:rsidRPr="005A6587">
              <w:rPr>
                <w:b w:val="0"/>
              </w:rPr>
              <w:t>Sistema de Classificação Utilizado:</w:t>
            </w:r>
          </w:p>
        </w:tc>
        <w:tc>
          <w:tcPr>
            <w:tcW w:w="7117" w:type="dxa"/>
            <w:tcBorders>
              <w:top w:val="nil"/>
              <w:bottom w:val="nil"/>
            </w:tcBorders>
            <w:shd w:val="pct25" w:color="auto" w:fill="auto"/>
          </w:tcPr>
          <w:p w:rsidR="008B28F6" w:rsidRDefault="001B6800" w:rsidP="002725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Rotulagem em conformidade com o regulamento (CE) n</w:t>
            </w:r>
            <w:r w:rsidRPr="008A7C92">
              <w:t>°</w:t>
            </w:r>
            <w:r>
              <w:t>1272/2008</w:t>
            </w:r>
            <w:r w:rsidR="00272536">
              <w:t>.</w:t>
            </w:r>
          </w:p>
        </w:tc>
      </w:tr>
      <w:tr w:rsidR="008B28F6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28F6" w:rsidRPr="005A6587" w:rsidRDefault="008B28F6">
            <w:pPr>
              <w:rPr>
                <w:b w:val="0"/>
              </w:rPr>
            </w:pPr>
            <w:r w:rsidRPr="005A6587">
              <w:rPr>
                <w:b w:val="0"/>
              </w:rPr>
              <w:t>Outros perigos que não resultam em uma classificação:</w:t>
            </w:r>
          </w:p>
        </w:tc>
        <w:tc>
          <w:tcPr>
            <w:tcW w:w="71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28F6" w:rsidRDefault="003A1393" w:rsidP="003A1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272536">
              <w:t>roduto</w:t>
            </w:r>
            <w:r>
              <w:t xml:space="preserve"> classificado e rotulado em conformidade com o regulamento CLP</w:t>
            </w:r>
            <w:r w:rsidR="00272536">
              <w:t>.</w:t>
            </w:r>
          </w:p>
        </w:tc>
      </w:tr>
      <w:tr w:rsidR="00FE1D6C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nil"/>
            </w:tcBorders>
            <w:shd w:val="pct25" w:color="auto" w:fill="auto"/>
          </w:tcPr>
          <w:p w:rsidR="00FE1D6C" w:rsidRPr="00FE1D6C" w:rsidRDefault="00FE1D6C">
            <w:r w:rsidRPr="00FE1D6C">
              <w:t>Elementos apropriados da rotulagem</w:t>
            </w:r>
          </w:p>
        </w:tc>
      </w:tr>
      <w:tr w:rsidR="008B28F6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28F6" w:rsidRPr="005A6587" w:rsidRDefault="008B28F6">
            <w:pPr>
              <w:rPr>
                <w:b w:val="0"/>
              </w:rPr>
            </w:pPr>
            <w:r w:rsidRPr="005A6587">
              <w:rPr>
                <w:b w:val="0"/>
              </w:rPr>
              <w:t>Pictogramas:</w:t>
            </w:r>
          </w:p>
        </w:tc>
        <w:tc>
          <w:tcPr>
            <w:tcW w:w="71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28F6" w:rsidRDefault="003A1393" w:rsidP="003A1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838325" cy="1724025"/>
                  <wp:effectExtent l="19050" t="0" r="9525" b="0"/>
                  <wp:docPr id="7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8F6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bottom w:val="nil"/>
            </w:tcBorders>
            <w:shd w:val="pct25" w:color="auto" w:fill="auto"/>
          </w:tcPr>
          <w:p w:rsidR="008B28F6" w:rsidRPr="005A6587" w:rsidRDefault="008B28F6">
            <w:pPr>
              <w:rPr>
                <w:b w:val="0"/>
              </w:rPr>
            </w:pPr>
            <w:r w:rsidRPr="005A6587">
              <w:rPr>
                <w:b w:val="0"/>
              </w:rPr>
              <w:t>Palavra de advertência:</w:t>
            </w:r>
          </w:p>
        </w:tc>
        <w:tc>
          <w:tcPr>
            <w:tcW w:w="7117" w:type="dxa"/>
            <w:tcBorders>
              <w:top w:val="nil"/>
              <w:bottom w:val="nil"/>
            </w:tcBorders>
            <w:shd w:val="pct25" w:color="auto" w:fill="auto"/>
          </w:tcPr>
          <w:p w:rsidR="008B28F6" w:rsidRDefault="00067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PERIGO</w:t>
            </w:r>
          </w:p>
        </w:tc>
      </w:tr>
      <w:tr w:rsidR="008B28F6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B28F6" w:rsidRPr="005A6587" w:rsidRDefault="005A6587">
            <w:pPr>
              <w:rPr>
                <w:b w:val="0"/>
              </w:rPr>
            </w:pPr>
            <w:r w:rsidRPr="005A6587">
              <w:rPr>
                <w:b w:val="0"/>
              </w:rPr>
              <w:t>Frases de perigo:</w:t>
            </w:r>
          </w:p>
        </w:tc>
        <w:tc>
          <w:tcPr>
            <w:tcW w:w="711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F20FE" w:rsidRDefault="003A1393" w:rsidP="003A1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H4</w:t>
            </w:r>
            <w:r w:rsidR="000677EA">
              <w:t>1</w:t>
            </w:r>
            <w:r>
              <w:t>1</w:t>
            </w:r>
            <w:r w:rsidR="000677EA">
              <w:t xml:space="preserve"> – </w:t>
            </w:r>
            <w:r>
              <w:t>Tóxico para os organismos aquáticos com efeitos duradouros</w:t>
            </w:r>
            <w:r w:rsidR="00357409">
              <w:t>.</w:t>
            </w:r>
          </w:p>
        </w:tc>
      </w:tr>
      <w:tr w:rsidR="005A6587" w:rsidRPr="00B254BC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bottom w:val="nil"/>
            </w:tcBorders>
            <w:shd w:val="pct25" w:color="auto" w:fill="auto"/>
          </w:tcPr>
          <w:p w:rsidR="005A6587" w:rsidRPr="005A6587" w:rsidRDefault="005A6587">
            <w:pPr>
              <w:rPr>
                <w:b w:val="0"/>
              </w:rPr>
            </w:pPr>
            <w:r w:rsidRPr="005A6587">
              <w:rPr>
                <w:b w:val="0"/>
              </w:rPr>
              <w:t>Frases de precaução:</w:t>
            </w:r>
          </w:p>
        </w:tc>
        <w:tc>
          <w:tcPr>
            <w:tcW w:w="7117" w:type="dxa"/>
            <w:tcBorders>
              <w:top w:val="nil"/>
              <w:bottom w:val="nil"/>
            </w:tcBorders>
            <w:shd w:val="pct25" w:color="auto" w:fill="auto"/>
          </w:tcPr>
          <w:p w:rsidR="000677EA" w:rsidRDefault="003A1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P273</w:t>
            </w:r>
            <w:r w:rsidR="000677EA">
              <w:t xml:space="preserve"> – </w:t>
            </w:r>
            <w:r>
              <w:t>Evitar a liberação para o ambiente</w:t>
            </w:r>
            <w:r w:rsidR="00F1048F">
              <w:t>.</w:t>
            </w:r>
          </w:p>
          <w:p w:rsidR="000677EA" w:rsidRDefault="00067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3A1393">
              <w:t>501</w:t>
            </w:r>
            <w:r>
              <w:t xml:space="preserve"> – </w:t>
            </w:r>
            <w:r w:rsidR="003A1393">
              <w:t>Eliminar o conteúdo/recipiente de acordo com a legislação local/regional/nacional/internacional.</w:t>
            </w:r>
          </w:p>
          <w:p w:rsidR="00B254BC" w:rsidRDefault="00B25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54BC">
              <w:t>P363 – Lave a roupa conta</w:t>
            </w:r>
            <w:r>
              <w:t>minada antes de usá-la novamente.</w:t>
            </w:r>
          </w:p>
          <w:p w:rsidR="00B254BC" w:rsidRDefault="00B25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P304+P340 – EM CASO DE INALAÇÃO: Remova a pessoa para local ventilado e a mantenha em repouso numa posição que não dificulte a respiração.</w:t>
            </w:r>
          </w:p>
          <w:p w:rsidR="00B254BC" w:rsidRDefault="00B254BC" w:rsidP="00B25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P310 – Contate Imediatamente um CENTRO DE INFORMAÇÃO TOXICOLÓGICA ou um médico.</w:t>
            </w:r>
          </w:p>
          <w:p w:rsidR="00B254BC" w:rsidRDefault="00B254BC" w:rsidP="00B25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P305+P351+P338 – EM CASO DE CONTATO COM OS OLHOS: Enxágue cuidadosamente com água durante vários minutos. No caso de uso de lentes de contato, remova-as se for fácil. Continue enxaguando.</w:t>
            </w:r>
          </w:p>
          <w:p w:rsidR="00B254BC" w:rsidRPr="00B254BC" w:rsidRDefault="00B254BC" w:rsidP="00B25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P501 – Descarte o conteúdo e o recipiente em conformidade com as regulamentações locais.</w:t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3856E2" w:rsidRDefault="003856E2" w:rsidP="00AC2ADB"/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Pr="003856E2" w:rsidRDefault="003856E2" w:rsidP="00AC2ADB">
            <w:pPr>
              <w:rPr>
                <w:b w:val="0"/>
              </w:rPr>
            </w:pPr>
            <w:r w:rsidRPr="00837F23">
              <w:t>3 – COMPOSIÇÃO E INFORMAÇÕES SOBRE OS INGREDIENTES</w:t>
            </w:r>
          </w:p>
        </w:tc>
      </w:tr>
      <w:tr w:rsidR="00AC2ADB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</w:tcBorders>
          </w:tcPr>
          <w:p w:rsidR="00AC2ADB" w:rsidRPr="00837F23" w:rsidRDefault="003A1393" w:rsidP="00AC2ADB">
            <w:pPr>
              <w:tabs>
                <w:tab w:val="center" w:pos="2478"/>
              </w:tabs>
              <w:rPr>
                <w:b w:val="0"/>
              </w:rPr>
            </w:pPr>
            <w:r>
              <w:t>Mistura</w:t>
            </w:r>
          </w:p>
        </w:tc>
        <w:tc>
          <w:tcPr>
            <w:tcW w:w="7117" w:type="dxa"/>
            <w:tcBorders>
              <w:top w:val="single" w:sz="18" w:space="0" w:color="000000" w:themeColor="text1"/>
            </w:tcBorders>
          </w:tcPr>
          <w:p w:rsidR="00AC2ADB" w:rsidRDefault="00AC2ADB" w:rsidP="00AC2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2ADB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2ADB" w:rsidRPr="00DE4AC4" w:rsidRDefault="00AC2ADB" w:rsidP="00AC2ADB">
            <w:pPr>
              <w:rPr>
                <w:b w:val="0"/>
              </w:rPr>
            </w:pPr>
            <w:r w:rsidRPr="00DE4AC4">
              <w:rPr>
                <w:b w:val="0"/>
              </w:rPr>
              <w:t>Nome Químico comum ou nome técnico:</w:t>
            </w:r>
          </w:p>
        </w:tc>
        <w:tc>
          <w:tcPr>
            <w:tcW w:w="7117" w:type="dxa"/>
          </w:tcPr>
          <w:p w:rsidR="00AC2ADB" w:rsidRPr="00726AE7" w:rsidRDefault="003A1393" w:rsidP="00A2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Produto de condensação</w:t>
            </w:r>
            <w:r w:rsidR="00450C6E">
              <w:t>, enlaçada com metileno, de ácidos arilsulfonicos.</w:t>
            </w:r>
            <w:r w:rsidR="00A23DA7">
              <w:t xml:space="preserve"> </w:t>
            </w:r>
          </w:p>
        </w:tc>
      </w:tr>
      <w:tr w:rsidR="00AC2ADB" w:rsidTr="00450C6E">
        <w:trPr>
          <w:gridAfter w:val="1"/>
          <w:wAfter w:w="76" w:type="dxa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2ADB" w:rsidRPr="00DE4AC4" w:rsidRDefault="00AC2ADB" w:rsidP="00AC2ADB">
            <w:pPr>
              <w:rPr>
                <w:b w:val="0"/>
              </w:rPr>
            </w:pPr>
          </w:p>
        </w:tc>
        <w:tc>
          <w:tcPr>
            <w:tcW w:w="7117" w:type="dxa"/>
          </w:tcPr>
          <w:p w:rsidR="00AC2ADB" w:rsidRPr="00726AE7" w:rsidRDefault="00AC2ADB" w:rsidP="00AC2AD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2ADB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2ADB" w:rsidRPr="00DE4AC4" w:rsidRDefault="00AC2ADB" w:rsidP="00AC2ADB">
            <w:pPr>
              <w:rPr>
                <w:b w:val="0"/>
              </w:rPr>
            </w:pPr>
            <w:r w:rsidRPr="00DE4AC4">
              <w:rPr>
                <w:b w:val="0"/>
              </w:rPr>
              <w:t>N°CAS:</w:t>
            </w:r>
          </w:p>
        </w:tc>
        <w:tc>
          <w:tcPr>
            <w:tcW w:w="7117" w:type="dxa"/>
          </w:tcPr>
          <w:p w:rsidR="00AC2ADB" w:rsidRPr="00726AE7" w:rsidRDefault="00AC2ADB" w:rsidP="00AC2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6AE7">
              <w:t>[104-15-4]</w:t>
            </w:r>
          </w:p>
        </w:tc>
      </w:tr>
      <w:tr w:rsidR="00AC2ADB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C2ADB" w:rsidRPr="00DE4AC4" w:rsidRDefault="00AC2ADB" w:rsidP="00AC2ADB">
            <w:pPr>
              <w:rPr>
                <w:b w:val="0"/>
              </w:rPr>
            </w:pPr>
            <w:r w:rsidRPr="00DE4AC4">
              <w:rPr>
                <w:b w:val="0"/>
              </w:rPr>
              <w:t>Ingredientes ou impurezas que contribuem para o perigo</w:t>
            </w:r>
            <w:r w:rsidR="002F34C7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AC2ADB" w:rsidRDefault="00450C6E" w:rsidP="00AC2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Produto de condensação, enlaçada com metileno, de ácidos arilsulfonicos e hidroxiarilsulfona. 70 - 90</w:t>
            </w:r>
            <w:r w:rsidR="00AC2ADB" w:rsidRPr="00726AE7">
              <w:t>% [</w:t>
            </w:r>
            <w:r>
              <w:t>90218</w:t>
            </w:r>
            <w:r w:rsidR="00AC2ADB" w:rsidRPr="00726AE7">
              <w:t>-</w:t>
            </w:r>
            <w:r>
              <w:t>44-3</w:t>
            </w:r>
            <w:r w:rsidR="00AC2ADB" w:rsidRPr="00726AE7">
              <w:t>]</w:t>
            </w:r>
          </w:p>
          <w:p w:rsidR="0086470A" w:rsidRPr="00726AE7" w:rsidRDefault="0086470A" w:rsidP="00AC2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bottom w:val="nil"/>
            </w:tcBorders>
          </w:tcPr>
          <w:p w:rsidR="003856E2" w:rsidRPr="00DE4AC4" w:rsidRDefault="003856E2" w:rsidP="00895948">
            <w:pPr>
              <w:autoSpaceDE w:val="0"/>
              <w:autoSpaceDN w:val="0"/>
              <w:adjustRightInd w:val="0"/>
            </w:pP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3856E2" w:rsidRPr="00DE4AC4" w:rsidRDefault="003856E2" w:rsidP="00895948">
            <w:pPr>
              <w:autoSpaceDE w:val="0"/>
              <w:autoSpaceDN w:val="0"/>
              <w:adjustRightInd w:val="0"/>
            </w:pPr>
            <w:r>
              <w:t>4</w:t>
            </w:r>
            <w:r w:rsidRPr="00837F23">
              <w:t xml:space="preserve"> – </w:t>
            </w:r>
            <w:r>
              <w:t>MEDIDAS DE PRIMEIROS SOCORROS</w:t>
            </w:r>
            <w:r>
              <w:tab/>
            </w:r>
          </w:p>
        </w:tc>
      </w:tr>
      <w:tr w:rsidR="00DE4AC4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</w:tcBorders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Inalação</w:t>
            </w:r>
            <w:r w:rsidR="002F34C7">
              <w:rPr>
                <w:b w:val="0"/>
              </w:rPr>
              <w:t>:</w:t>
            </w:r>
          </w:p>
        </w:tc>
        <w:tc>
          <w:tcPr>
            <w:tcW w:w="7117" w:type="dxa"/>
            <w:tcBorders>
              <w:top w:val="single" w:sz="18" w:space="0" w:color="000000" w:themeColor="text1"/>
            </w:tcBorders>
          </w:tcPr>
          <w:p w:rsidR="00DE4AC4" w:rsidRPr="00DE4AC4" w:rsidRDefault="00DE4AC4" w:rsidP="0089594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4AC4">
              <w:t>Remova a v</w:t>
            </w:r>
            <w:r>
              <w:t>í</w:t>
            </w:r>
            <w:r w:rsidRPr="00DE4AC4">
              <w:t>tima para local ventilado e a mantenha em repouso numa posi</w:t>
            </w:r>
            <w:r>
              <w:t>ção</w:t>
            </w:r>
            <w:r w:rsidRPr="00DE4AC4">
              <w:t xml:space="preserve"> que n</w:t>
            </w:r>
            <w:r>
              <w:t>ão dificulte a respiração. Caso sinta indisposição, contat</w:t>
            </w:r>
            <w:r w:rsidR="00895948">
              <w:t>e</w:t>
            </w:r>
            <w:r>
              <w:t xml:space="preserve"> um CENTRO DE INFORMAÇÃO TOXICOLÓGICA ou um médico. Leve esta FISPQ.</w:t>
            </w:r>
          </w:p>
        </w:tc>
      </w:tr>
      <w:tr w:rsidR="00DE4AC4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Contato com a pele:</w:t>
            </w:r>
          </w:p>
        </w:tc>
        <w:tc>
          <w:tcPr>
            <w:tcW w:w="7117" w:type="dxa"/>
          </w:tcPr>
          <w:p w:rsidR="00DE4AC4" w:rsidRPr="00DE4AC4" w:rsidRDefault="009A64AC" w:rsidP="00DE4AC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 CASO DE CONTATO COM A PELE (ou cabelo): Retire imediatamente toda a roupa contaminada. </w:t>
            </w:r>
            <w:r w:rsidR="00450C6E">
              <w:t>Enxágüe</w:t>
            </w:r>
            <w:r>
              <w:t xml:space="preserve"> a pele com água ou tome uma ducha. Contate um CENTRO DE INFORMAÇÃO TOXICOLÓGICA ou um médico. Leve esta FISPQ.</w:t>
            </w:r>
          </w:p>
        </w:tc>
      </w:tr>
      <w:tr w:rsidR="00DE4AC4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Contato com os olhos:</w:t>
            </w:r>
          </w:p>
        </w:tc>
        <w:tc>
          <w:tcPr>
            <w:tcW w:w="7117" w:type="dxa"/>
          </w:tcPr>
          <w:p w:rsidR="00DE4AC4" w:rsidRPr="00DE4AC4" w:rsidRDefault="00B70245" w:rsidP="00B7024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AC4">
              <w:t>Enx</w:t>
            </w:r>
            <w:r>
              <w:t>á</w:t>
            </w:r>
            <w:r w:rsidRPr="00DE4AC4">
              <w:t>gue</w:t>
            </w:r>
            <w:r w:rsidR="00DE4AC4">
              <w:t xml:space="preserve"> cuidadosamente com água durante vários minutos. No caso de uso de lentes de contato, remova-as, se for f</w:t>
            </w:r>
            <w:r w:rsidR="00895948">
              <w:t>ácil. Caso ocorra irritação ocula</w:t>
            </w:r>
            <w:r w:rsidR="00DE4AC4">
              <w:t>r: Consulte um médico. Leve esta FISPQ.</w:t>
            </w:r>
          </w:p>
        </w:tc>
      </w:tr>
      <w:tr w:rsidR="00DE4AC4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Ingestão:</w:t>
            </w:r>
          </w:p>
        </w:tc>
        <w:tc>
          <w:tcPr>
            <w:tcW w:w="7117" w:type="dxa"/>
          </w:tcPr>
          <w:p w:rsidR="00DE4AC4" w:rsidRPr="00DE4AC4" w:rsidRDefault="00DE4AC4" w:rsidP="00C10D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4AC4">
              <w:t>Lave a boca da v</w:t>
            </w:r>
            <w:r>
              <w:t>í</w:t>
            </w:r>
            <w:r w:rsidRPr="00DE4AC4">
              <w:t>tima com</w:t>
            </w:r>
            <w:r>
              <w:t xml:space="preserve"> á</w:t>
            </w:r>
            <w:r w:rsidRPr="00DE4AC4">
              <w:t>gua em abund</w:t>
            </w:r>
            <w:r w:rsidR="00C10DAE">
              <w:t>ân</w:t>
            </w:r>
            <w:r w:rsidRPr="00DE4AC4">
              <w:t>cia. Caso sinta indisposi</w:t>
            </w:r>
            <w:r w:rsidR="00C10DAE">
              <w:t>ção</w:t>
            </w:r>
            <w:r w:rsidRPr="00DE4AC4">
              <w:t>, contate um</w:t>
            </w:r>
            <w:r w:rsidR="00C10DAE">
              <w:t xml:space="preserve"> CENTRO DE INFORMAÇÃO</w:t>
            </w:r>
            <w:r w:rsidRPr="00DE4AC4">
              <w:t xml:space="preserve"> TOXICOL</w:t>
            </w:r>
            <w:r w:rsidR="00C10DAE">
              <w:t>Ó</w:t>
            </w:r>
            <w:r w:rsidRPr="00DE4AC4">
              <w:t>GICA ou um m</w:t>
            </w:r>
            <w:r w:rsidR="00C10DAE">
              <w:t>é</w:t>
            </w:r>
            <w:r w:rsidRPr="00DE4AC4">
              <w:t>dico</w:t>
            </w:r>
            <w:r w:rsidR="00C10DAE">
              <w:t xml:space="preserve">. </w:t>
            </w:r>
            <w:r w:rsidRPr="00DE4AC4">
              <w:t xml:space="preserve"> Leve esta FISPQ.</w:t>
            </w:r>
          </w:p>
        </w:tc>
      </w:tr>
      <w:tr w:rsidR="00DE4AC4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Sintomas e efeitos mais importantes, agudos e tardios</w:t>
            </w:r>
            <w:r w:rsidR="004D798A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DE4AC4" w:rsidRPr="00DE4AC4" w:rsidRDefault="00C10DAE" w:rsidP="0045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Não </w:t>
            </w:r>
            <w:r w:rsidR="00450C6E">
              <w:t>existe nenhuma informação relevante</w:t>
            </w:r>
            <w:r>
              <w:t>.</w:t>
            </w:r>
          </w:p>
        </w:tc>
      </w:tr>
      <w:tr w:rsidR="00DE4AC4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E4AC4" w:rsidRDefault="00DE4AC4" w:rsidP="00DE4AC4">
            <w:pPr>
              <w:rPr>
                <w:b w:val="0"/>
              </w:rPr>
            </w:pPr>
            <w:r>
              <w:rPr>
                <w:b w:val="0"/>
              </w:rPr>
              <w:t>Notas para o médico:</w:t>
            </w:r>
          </w:p>
        </w:tc>
        <w:tc>
          <w:tcPr>
            <w:tcW w:w="7117" w:type="dxa"/>
          </w:tcPr>
          <w:p w:rsidR="00DE4AC4" w:rsidRPr="00DE4AC4" w:rsidRDefault="00450C6E" w:rsidP="00C10D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Não existe nenhuma informação relevante </w:t>
            </w:r>
            <w:r w:rsidR="0095342B">
              <w:t>disponível</w:t>
            </w:r>
            <w:r>
              <w:t>.</w:t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bottom w:val="nil"/>
            </w:tcBorders>
          </w:tcPr>
          <w:p w:rsidR="003856E2" w:rsidRDefault="003856E2" w:rsidP="007C62D2">
            <w:pPr>
              <w:autoSpaceDE w:val="0"/>
              <w:autoSpaceDN w:val="0"/>
              <w:adjustRightInd w:val="0"/>
            </w:pP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3856E2" w:rsidRDefault="003856E2" w:rsidP="007C62D2">
            <w:pPr>
              <w:autoSpaceDE w:val="0"/>
              <w:autoSpaceDN w:val="0"/>
              <w:adjustRightInd w:val="0"/>
            </w:pPr>
            <w:r>
              <w:t>5</w:t>
            </w:r>
            <w:r w:rsidRPr="00837F23">
              <w:t xml:space="preserve"> – </w:t>
            </w:r>
            <w:r>
              <w:t>MEDIDAS DE COMBATE A INCÊNDIO</w:t>
            </w:r>
          </w:p>
        </w:tc>
      </w:tr>
      <w:tr w:rsidR="007C62D2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</w:tcBorders>
          </w:tcPr>
          <w:p w:rsidR="007C62D2" w:rsidRDefault="007C62D2" w:rsidP="00102CB4">
            <w:pPr>
              <w:rPr>
                <w:b w:val="0"/>
              </w:rPr>
            </w:pPr>
            <w:r>
              <w:rPr>
                <w:b w:val="0"/>
              </w:rPr>
              <w:t>Meios de extinção:</w:t>
            </w:r>
          </w:p>
        </w:tc>
        <w:tc>
          <w:tcPr>
            <w:tcW w:w="7117" w:type="dxa"/>
            <w:tcBorders>
              <w:top w:val="single" w:sz="18" w:space="0" w:color="000000" w:themeColor="text1"/>
            </w:tcBorders>
          </w:tcPr>
          <w:p w:rsidR="007C62D2" w:rsidRDefault="007C62D2" w:rsidP="007C62D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bookmarkStart w:id="1" w:name="OLE_LINK25"/>
            <w:bookmarkStart w:id="2" w:name="OLE_LINK26"/>
            <w:r>
              <w:t xml:space="preserve">Meios de extinção apropriados: Em caso de incêndio utilize: </w:t>
            </w:r>
            <w:r w:rsidR="00102CB4">
              <w:t>dióxido de carbono (CO</w:t>
            </w:r>
            <w:r w:rsidR="00102CB4" w:rsidRPr="00102CB4">
              <w:rPr>
                <w:vertAlign w:val="subscript"/>
              </w:rPr>
              <w:t>2</w:t>
            </w:r>
            <w:r w:rsidR="00102CB4">
              <w:t>), pó qu</w:t>
            </w:r>
            <w:r w:rsidR="00A14670">
              <w:t>ímico, água em forma de neblina e espuma.</w:t>
            </w:r>
          </w:p>
          <w:p w:rsidR="00102CB4" w:rsidRPr="00DE4AC4" w:rsidRDefault="00102CB4" w:rsidP="00AC2ADB">
            <w:pPr>
              <w:tabs>
                <w:tab w:val="left" w:pos="17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Meios de extinção não apropriados: Evite utilizar: jato d’água de forma direta.</w:t>
            </w:r>
            <w:bookmarkEnd w:id="1"/>
            <w:bookmarkEnd w:id="2"/>
          </w:p>
        </w:tc>
      </w:tr>
      <w:tr w:rsidR="00BB2ACB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B2ACB" w:rsidRDefault="00BB2ACB" w:rsidP="00102CB4">
            <w:pPr>
              <w:rPr>
                <w:b w:val="0"/>
              </w:rPr>
            </w:pPr>
            <w:r>
              <w:rPr>
                <w:b w:val="0"/>
              </w:rPr>
              <w:t>Perigos específicos da mistura ou substância:</w:t>
            </w:r>
          </w:p>
        </w:tc>
        <w:tc>
          <w:tcPr>
            <w:tcW w:w="7117" w:type="dxa"/>
          </w:tcPr>
          <w:p w:rsidR="00BB2ACB" w:rsidRDefault="00BB2ACB" w:rsidP="00BB2A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combustão do produto químico ou de sua embalagem pode formar gases irritantes e tóxicos como monóxido de carbono e dióxido de carbono.</w:t>
            </w:r>
          </w:p>
          <w:p w:rsidR="00BB2ACB" w:rsidRPr="00DE4AC4" w:rsidRDefault="00BB2ACB" w:rsidP="00BB2A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Muito perigoso quando exposto a calor excessivo ou outras fontes de </w:t>
            </w:r>
            <w:r>
              <w:lastRenderedPageBreak/>
              <w:t>ignição como: faíscas, chamas abertas ou chamas de fósforos e cigarros, operações de solda, lâmpadas-piloto e motores elétricos. Pode acumular carga estática por fluxo ou agitação. Podem deslocar-se por grandes distâncias provocando o retrocesso da chama ou novos focos de incêndio tanto em ambientes abertos como confinados. Os containeres podem explodir se aquecidos.</w:t>
            </w:r>
          </w:p>
        </w:tc>
      </w:tr>
      <w:tr w:rsidR="00BB2ACB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2" w:space="0" w:color="000000" w:themeColor="text1"/>
            </w:tcBorders>
          </w:tcPr>
          <w:p w:rsidR="00BB2ACB" w:rsidRDefault="00BB2ACB" w:rsidP="00102CB4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Medidas de proteção </w:t>
            </w:r>
            <w:r w:rsidR="00EE1BAD">
              <w:rPr>
                <w:b w:val="0"/>
              </w:rPr>
              <w:t>da equipe de combate a incêndio:</w:t>
            </w:r>
          </w:p>
        </w:tc>
        <w:tc>
          <w:tcPr>
            <w:tcW w:w="7117" w:type="dxa"/>
            <w:tcBorders>
              <w:bottom w:val="single" w:sz="2" w:space="0" w:color="000000" w:themeColor="text1"/>
            </w:tcBorders>
          </w:tcPr>
          <w:p w:rsidR="00BB2ACB" w:rsidRPr="00DE4AC4" w:rsidRDefault="00BB2ACB" w:rsidP="00BB2AC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Equipamento de proteção respiratória do tipo autônomo (SCBA) com pressão positiva e vestuário protetor completo que ofereça proteção contra o calor. Containeres e tanques envolvidos no incêndio podem ser resfriados com neblina d’água. Afaste os recipientes da área do fogo, se isso puder ser feito sem risco.</w:t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3856E2" w:rsidRPr="00DE4AC4" w:rsidRDefault="007C62D2" w:rsidP="00102C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tab/>
            </w:r>
            <w:r>
              <w:tab/>
            </w:r>
            <w:r w:rsidR="00102CB4">
              <w:tab/>
            </w:r>
            <w:r w:rsidR="00102CB4">
              <w:tab/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Pr="00DE4AC4" w:rsidRDefault="003856E2" w:rsidP="00102C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t>6</w:t>
            </w:r>
            <w:r w:rsidRPr="00837F23">
              <w:t xml:space="preserve"> – </w:t>
            </w:r>
            <w:r>
              <w:t>MEDIDAS DE CONTROLE PARA DERRAMAMENTO OU VAZAMENTO</w:t>
            </w:r>
            <w:r>
              <w:tab/>
            </w:r>
          </w:p>
        </w:tc>
      </w:tr>
      <w:tr w:rsidR="00102CB4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</w:tcBorders>
          </w:tcPr>
          <w:p w:rsidR="00102CB4" w:rsidRPr="00102CB4" w:rsidRDefault="00102CB4" w:rsidP="00102CB4">
            <w:r w:rsidRPr="00102CB4">
              <w:t>Precauções Pessoais</w:t>
            </w:r>
          </w:p>
        </w:tc>
        <w:tc>
          <w:tcPr>
            <w:tcW w:w="7117" w:type="dxa"/>
            <w:tcBorders>
              <w:top w:val="single" w:sz="18" w:space="0" w:color="000000" w:themeColor="text1"/>
            </w:tcBorders>
          </w:tcPr>
          <w:p w:rsidR="00102CB4" w:rsidRPr="00DE4AC4" w:rsidRDefault="00102CB4" w:rsidP="00102CB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84ACB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84ACB" w:rsidRPr="006D1EA7" w:rsidRDefault="00D84ACB" w:rsidP="0056624C">
            <w:pPr>
              <w:rPr>
                <w:b w:val="0"/>
              </w:rPr>
            </w:pPr>
            <w:r w:rsidRPr="006D1EA7">
              <w:rPr>
                <w:b w:val="0"/>
              </w:rPr>
              <w:t>Para o pessoal que não faz p</w:t>
            </w:r>
            <w:r w:rsidR="00E0689D" w:rsidRPr="006D1EA7">
              <w:rPr>
                <w:b w:val="0"/>
              </w:rPr>
              <w:t>arte dos serviços de emergência:</w:t>
            </w:r>
          </w:p>
        </w:tc>
        <w:tc>
          <w:tcPr>
            <w:tcW w:w="7117" w:type="dxa"/>
          </w:tcPr>
          <w:p w:rsidR="00D84ACB" w:rsidRPr="00DE4AC4" w:rsidRDefault="00D84ACB" w:rsidP="005662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Isole o vazamento de fontes de ignição. Impeça fagulhas ou chamas. Não fume. Não toque nos recipientes danificados ou no material derramado sem o uso de vestimentas adequadas. Utilize equipamento de proteção individual conforme descrito na seção 8.</w:t>
            </w:r>
          </w:p>
        </w:tc>
      </w:tr>
      <w:tr w:rsidR="00D84ACB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84ACB" w:rsidRPr="006D1EA7" w:rsidRDefault="00D84ACB" w:rsidP="0056624C">
            <w:pPr>
              <w:rPr>
                <w:b w:val="0"/>
              </w:rPr>
            </w:pPr>
            <w:r w:rsidRPr="006D1EA7">
              <w:rPr>
                <w:b w:val="0"/>
              </w:rPr>
              <w:t>Para o pessoal de serviço de emergência:</w:t>
            </w:r>
          </w:p>
        </w:tc>
        <w:tc>
          <w:tcPr>
            <w:tcW w:w="7117" w:type="dxa"/>
          </w:tcPr>
          <w:p w:rsidR="00D84ACB" w:rsidRPr="00DE4AC4" w:rsidRDefault="00D84ACB" w:rsidP="005662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Luvas de proteção do tipo borracha nitrílica. Vestuário protetor adequado: borracha nitrílica. Óculos de proteção contra respingos. Máscara de proteção com filtro contra vapores e névoas.</w:t>
            </w:r>
          </w:p>
        </w:tc>
      </w:tr>
      <w:tr w:rsidR="00D84ACB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84ACB" w:rsidRPr="007F0C0D" w:rsidRDefault="00D84ACB" w:rsidP="0056624C">
            <w:pPr>
              <w:rPr>
                <w:b w:val="0"/>
              </w:rPr>
            </w:pPr>
            <w:r w:rsidRPr="007F0C0D">
              <w:rPr>
                <w:b w:val="0"/>
              </w:rPr>
              <w:t>Precauções ao meio ambiente:</w:t>
            </w:r>
          </w:p>
        </w:tc>
        <w:tc>
          <w:tcPr>
            <w:tcW w:w="7117" w:type="dxa"/>
          </w:tcPr>
          <w:p w:rsidR="00D84ACB" w:rsidRDefault="00D84ACB" w:rsidP="005662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Evite que o produto derramado atinja cursos d’água,</w:t>
            </w:r>
            <w:r w:rsidR="0095342B">
              <w:t xml:space="preserve"> </w:t>
            </w:r>
            <w:r>
              <w:t>rede de esgotos sistemas de ventilação ou áreas confinadas.</w:t>
            </w:r>
          </w:p>
        </w:tc>
      </w:tr>
      <w:tr w:rsidR="00D84ACB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84ACB" w:rsidRPr="007F0C0D" w:rsidRDefault="00D84ACB" w:rsidP="0056624C">
            <w:pPr>
              <w:rPr>
                <w:b w:val="0"/>
              </w:rPr>
            </w:pPr>
            <w:r w:rsidRPr="007F0C0D">
              <w:rPr>
                <w:b w:val="0"/>
              </w:rPr>
              <w:t xml:space="preserve">Método e materiais para a </w:t>
            </w:r>
            <w:r w:rsidR="00E0689D" w:rsidRPr="007F0C0D">
              <w:rPr>
                <w:b w:val="0"/>
              </w:rPr>
              <w:t>contenção</w:t>
            </w:r>
            <w:r w:rsidRPr="007F0C0D">
              <w:rPr>
                <w:b w:val="0"/>
              </w:rPr>
              <w:t xml:space="preserve"> e limpeza:</w:t>
            </w:r>
          </w:p>
        </w:tc>
        <w:tc>
          <w:tcPr>
            <w:tcW w:w="7117" w:type="dxa"/>
          </w:tcPr>
          <w:p w:rsidR="00D84ACB" w:rsidRDefault="00D84ACB" w:rsidP="005662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" w:name="OLE_LINK27"/>
            <w:bookmarkStart w:id="4" w:name="OLE_LINK28"/>
            <w:r>
              <w:t>Utilize névoa de água ou espuma supressora de vapor para reduzir a dispersão do produto. Utilize barreiras naturais ou de contenção de derrame. Colete o produto derramado e coloque em recipientes apropriados. Adsorva o produto remanescente, com areia seca, terra, vermiculita, ou qualquer outro material inerte. Coloque o material adsorvido em recipientes apropriados e remova-os para local seguro. Para destinação final, proceder conforme seção 13 desta FISPQ.</w:t>
            </w:r>
            <w:bookmarkEnd w:id="3"/>
            <w:bookmarkEnd w:id="4"/>
          </w:p>
        </w:tc>
      </w:tr>
      <w:tr w:rsidR="00D84ACB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2" w:space="0" w:color="000000" w:themeColor="text1"/>
            </w:tcBorders>
          </w:tcPr>
          <w:p w:rsidR="00D84ACB" w:rsidRPr="007F0C0D" w:rsidRDefault="00D84ACB" w:rsidP="0056624C">
            <w:pPr>
              <w:rPr>
                <w:b w:val="0"/>
              </w:rPr>
            </w:pPr>
            <w:r>
              <w:rPr>
                <w:b w:val="0"/>
              </w:rPr>
              <w:t>Diferença na ação de grandes e pequenos vazamentos</w:t>
            </w:r>
            <w:r w:rsidR="00E0689D">
              <w:rPr>
                <w:b w:val="0"/>
              </w:rPr>
              <w:t>:</w:t>
            </w:r>
          </w:p>
        </w:tc>
        <w:tc>
          <w:tcPr>
            <w:tcW w:w="7117" w:type="dxa"/>
            <w:tcBorders>
              <w:bottom w:val="single" w:sz="2" w:space="0" w:color="000000" w:themeColor="text1"/>
            </w:tcBorders>
          </w:tcPr>
          <w:p w:rsidR="00D84ACB" w:rsidRDefault="00D84ACB" w:rsidP="005662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5" w:name="OLE_LINK29"/>
            <w:bookmarkStart w:id="6" w:name="OLE_LINK30"/>
            <w:r>
              <w:t>Grandes vazamentos: Neblina d’água pode ser utilizada para reduzir vapores, mas isso não virá a prevenir a ignição em ambientes fechados.</w:t>
            </w:r>
            <w:bookmarkEnd w:id="5"/>
            <w:bookmarkEnd w:id="6"/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3856E2" w:rsidRDefault="007C62D2" w:rsidP="00FE7522">
            <w:pPr>
              <w:autoSpaceDE w:val="0"/>
              <w:autoSpaceDN w:val="0"/>
              <w:adjustRightInd w:val="0"/>
            </w:pPr>
            <w:r>
              <w:tab/>
            </w:r>
            <w:r w:rsidR="00FE7522">
              <w:tab/>
            </w:r>
            <w:r w:rsidR="00FE7522">
              <w:tab/>
            </w:r>
            <w:r w:rsidR="00FE7522">
              <w:tab/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Default="003856E2" w:rsidP="00FE7522">
            <w:pPr>
              <w:autoSpaceDE w:val="0"/>
              <w:autoSpaceDN w:val="0"/>
              <w:adjustRightInd w:val="0"/>
            </w:pPr>
            <w:r>
              <w:t>7</w:t>
            </w:r>
            <w:r w:rsidRPr="00837F23">
              <w:t xml:space="preserve"> – </w:t>
            </w:r>
            <w:r>
              <w:t>MANUSEIO E ARMAZENAMENTO</w:t>
            </w:r>
          </w:p>
        </w:tc>
      </w:tr>
      <w:tr w:rsidR="00FE752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18" w:space="0" w:color="000000" w:themeColor="text1"/>
            </w:tcBorders>
          </w:tcPr>
          <w:p w:rsidR="00FE7522" w:rsidRPr="00DE4AC4" w:rsidRDefault="00FE7522" w:rsidP="00FE7522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t>Medidas técnicas apropriadas para o manuseio</w:t>
            </w:r>
          </w:p>
        </w:tc>
      </w:tr>
      <w:tr w:rsidR="00FE7522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E7522" w:rsidRPr="00102CB4" w:rsidRDefault="00FE7522" w:rsidP="00FE7522">
            <w:r w:rsidRPr="006D1EA7">
              <w:rPr>
                <w:b w:val="0"/>
              </w:rPr>
              <w:t>Precauções para manuseio seguro</w:t>
            </w:r>
            <w:r>
              <w:t>:</w:t>
            </w:r>
          </w:p>
        </w:tc>
        <w:tc>
          <w:tcPr>
            <w:tcW w:w="7117" w:type="dxa"/>
          </w:tcPr>
          <w:p w:rsidR="00FE7522" w:rsidRPr="00DE4AC4" w:rsidRDefault="00FE7522" w:rsidP="00D00A1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Manuseie em uma área ventilada ou com sistema geral de ventilação/exaustão local. </w:t>
            </w:r>
            <w:r w:rsidR="004572DA">
              <w:t xml:space="preserve">Evite contato com materiais incompatíveis. </w:t>
            </w:r>
            <w:r>
              <w:t xml:space="preserve">Evite contato com pele, olhos e roupas. Evite respirar </w:t>
            </w:r>
            <w:r w:rsidR="004572DA">
              <w:t>poeiras</w:t>
            </w:r>
            <w:r w:rsidR="009753BD">
              <w:t>, vapores ou névoas</w:t>
            </w:r>
            <w:r>
              <w:t xml:space="preserve"> do produto. Use equipamento de proteção individual como indicado na seção 8.</w:t>
            </w:r>
          </w:p>
        </w:tc>
      </w:tr>
      <w:tr w:rsidR="00FE7522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E7522" w:rsidRPr="006D1EA7" w:rsidRDefault="00FE7522" w:rsidP="00FE7522">
            <w:pPr>
              <w:rPr>
                <w:b w:val="0"/>
              </w:rPr>
            </w:pPr>
            <w:r w:rsidRPr="006D1EA7">
              <w:rPr>
                <w:b w:val="0"/>
              </w:rPr>
              <w:t>Medidas de higiene:</w:t>
            </w:r>
          </w:p>
        </w:tc>
        <w:tc>
          <w:tcPr>
            <w:tcW w:w="7117" w:type="dxa"/>
          </w:tcPr>
          <w:p w:rsidR="00FE7522" w:rsidRPr="00DE4AC4" w:rsidRDefault="00FE7522" w:rsidP="004572D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Lave bem as mãos antes de comer, beber, fuma</w:t>
            </w:r>
            <w:r w:rsidR="004572DA">
              <w:t>r</w:t>
            </w:r>
            <w:r>
              <w:t xml:space="preserve"> ou ir ao banheiro. Roupas contaminadas devem ser trocadas e lavadas antes de sua reutilização.</w:t>
            </w:r>
          </w:p>
        </w:tc>
      </w:tr>
      <w:tr w:rsidR="00FE7522" w:rsidTr="00FE752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</w:tcPr>
          <w:p w:rsidR="00FE7522" w:rsidRPr="00FE7522" w:rsidRDefault="00FE7522" w:rsidP="00FE7522">
            <w:pPr>
              <w:autoSpaceDE w:val="0"/>
              <w:autoSpaceDN w:val="0"/>
              <w:adjustRightInd w:val="0"/>
            </w:pPr>
            <w:r w:rsidRPr="00FE7522">
              <w:t>Condições de armazenament</w:t>
            </w:r>
            <w:r>
              <w:t xml:space="preserve">o </w:t>
            </w:r>
            <w:r w:rsidRPr="00FE7522">
              <w:t>seguro, incluindo qualquer incompatibilidade</w:t>
            </w:r>
            <w:r w:rsidR="006D1EA7">
              <w:t>:</w:t>
            </w:r>
          </w:p>
        </w:tc>
      </w:tr>
      <w:tr w:rsidR="0086470A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6470A" w:rsidRPr="007F0C0D" w:rsidRDefault="0086470A" w:rsidP="00FE7522">
            <w:pPr>
              <w:rPr>
                <w:b w:val="0"/>
              </w:rPr>
            </w:pPr>
            <w:r>
              <w:rPr>
                <w:b w:val="0"/>
              </w:rPr>
              <w:t xml:space="preserve">Prevenção de incêndio e </w:t>
            </w:r>
            <w:r>
              <w:rPr>
                <w:b w:val="0"/>
              </w:rPr>
              <w:lastRenderedPageBreak/>
              <w:t>explosão:</w:t>
            </w:r>
          </w:p>
        </w:tc>
        <w:tc>
          <w:tcPr>
            <w:tcW w:w="7117" w:type="dxa"/>
          </w:tcPr>
          <w:p w:rsidR="0086470A" w:rsidRDefault="0086470A" w:rsidP="008647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Mantenha afastado do calor, faísca, chama aberta e superfícies quentes </w:t>
            </w:r>
            <w:r>
              <w:lastRenderedPageBreak/>
              <w:t xml:space="preserve">– Não fume. Mantenha o recipiente hermeticamente fechado. Aterre o vaso contentor e o receptor do produto durante transferências. </w:t>
            </w:r>
            <w:r w:rsidR="00B92F8C">
              <w:t>Utilize apenas ferramentas anti</w:t>
            </w:r>
            <w:r>
              <w:t>faiscantes. Evite o acúmulo de cargas eletrostáticas.</w:t>
            </w:r>
          </w:p>
        </w:tc>
      </w:tr>
      <w:tr w:rsidR="00FE7522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E7522" w:rsidRPr="007F0C0D" w:rsidRDefault="006D6CAE" w:rsidP="00FE7522">
            <w:pPr>
              <w:rPr>
                <w:b w:val="0"/>
              </w:rPr>
            </w:pPr>
            <w:r>
              <w:rPr>
                <w:b w:val="0"/>
              </w:rPr>
              <w:lastRenderedPageBreak/>
              <w:t>Condições adequadas:</w:t>
            </w:r>
          </w:p>
        </w:tc>
        <w:tc>
          <w:tcPr>
            <w:tcW w:w="7117" w:type="dxa"/>
          </w:tcPr>
          <w:p w:rsidR="00FE7522" w:rsidRDefault="006D6CAE" w:rsidP="00FE752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Armazene em local ventilado e protegido do calor.</w:t>
            </w:r>
          </w:p>
        </w:tc>
      </w:tr>
      <w:tr w:rsidR="006D6CAE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D6CAE" w:rsidRDefault="006D6CAE" w:rsidP="00FE7522">
            <w:pPr>
              <w:rPr>
                <w:b w:val="0"/>
              </w:rPr>
            </w:pPr>
            <w:r>
              <w:rPr>
                <w:b w:val="0"/>
              </w:rPr>
              <w:t>Materiais para embalagens:</w:t>
            </w:r>
          </w:p>
        </w:tc>
        <w:tc>
          <w:tcPr>
            <w:tcW w:w="7117" w:type="dxa"/>
          </w:tcPr>
          <w:p w:rsidR="006D6CAE" w:rsidRDefault="00747AEE" w:rsidP="00FE752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bottom w:val="nil"/>
            </w:tcBorders>
          </w:tcPr>
          <w:p w:rsidR="003856E2" w:rsidRDefault="006D6CAE" w:rsidP="00D616C9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3856E2" w:rsidRDefault="006D1EA7" w:rsidP="00D616C9">
            <w:pPr>
              <w:autoSpaceDE w:val="0"/>
              <w:autoSpaceDN w:val="0"/>
              <w:adjustRightInd w:val="0"/>
            </w:pPr>
            <w:r>
              <w:t xml:space="preserve">8 </w:t>
            </w:r>
            <w:r w:rsidRPr="00837F23">
              <w:t xml:space="preserve">– </w:t>
            </w:r>
            <w:r>
              <w:t>CONTROLES</w:t>
            </w:r>
            <w:r w:rsidR="003856E2">
              <w:t xml:space="preserve"> DE EXPOSIÇÃO E PROTEÇÃO INDIVIDUAL</w:t>
            </w:r>
            <w:r w:rsidR="003856E2">
              <w:tab/>
            </w:r>
          </w:p>
        </w:tc>
      </w:tr>
      <w:tr w:rsidR="006D6CAE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18" w:space="0" w:color="000000" w:themeColor="text1"/>
            </w:tcBorders>
          </w:tcPr>
          <w:p w:rsidR="006D6CAE" w:rsidRPr="00DE4AC4" w:rsidRDefault="00D616C9" w:rsidP="00D616C9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t>Parâmetros de Controle</w:t>
            </w:r>
          </w:p>
        </w:tc>
      </w:tr>
      <w:tr w:rsidR="006D6CAE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D6CAE" w:rsidRPr="00477796" w:rsidRDefault="00D616C9" w:rsidP="00D616C9">
            <w:pPr>
              <w:rPr>
                <w:b w:val="0"/>
              </w:rPr>
            </w:pPr>
            <w:r w:rsidRPr="00477796">
              <w:rPr>
                <w:b w:val="0"/>
              </w:rPr>
              <w:t>Limites de exposição ocupacional:</w:t>
            </w:r>
          </w:p>
        </w:tc>
        <w:tc>
          <w:tcPr>
            <w:tcW w:w="7117" w:type="dxa"/>
          </w:tcPr>
          <w:p w:rsidR="00AC2ADB" w:rsidRPr="0086470A" w:rsidRDefault="00AC2ADB" w:rsidP="00AC2A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470A">
              <w:t>Limite</w:t>
            </w:r>
            <w:r w:rsidR="0095342B">
              <w:t xml:space="preserve"> </w:t>
            </w:r>
            <w:r w:rsidRPr="0086470A">
              <w:t>de tolerância média ponderada 48 horas por semana = 1mg/m³</w:t>
            </w:r>
          </w:p>
          <w:p w:rsidR="00AC2ADB" w:rsidRPr="0086470A" w:rsidRDefault="00AC2ADB" w:rsidP="00AC2A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470A">
              <w:t>Limite de tolerância valor máximo = 3 mg/m³ (Ácido sulfúrico)</w:t>
            </w:r>
          </w:p>
          <w:p w:rsidR="006D6CAE" w:rsidRPr="0086470A" w:rsidRDefault="00D84ACB" w:rsidP="00D84A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" w:name="OLE_LINK31"/>
            <w:bookmarkStart w:id="8" w:name="OLE_LINK32"/>
            <w:r w:rsidRPr="00E84750">
              <w:t xml:space="preserve">ACGIH - Álcool </w:t>
            </w:r>
            <w:r>
              <w:t>Etílico</w:t>
            </w:r>
            <w:r w:rsidRPr="00E84750">
              <w:t xml:space="preserve"> – T</w:t>
            </w:r>
            <w:r>
              <w:t>LV</w:t>
            </w:r>
            <w:r w:rsidRPr="00E84750">
              <w:t xml:space="preserve"> – </w:t>
            </w:r>
            <w:r>
              <w:t>1000</w:t>
            </w:r>
            <w:r w:rsidRPr="00E84750">
              <w:t>ppm</w:t>
            </w:r>
            <w:bookmarkEnd w:id="7"/>
            <w:bookmarkEnd w:id="8"/>
          </w:p>
        </w:tc>
      </w:tr>
      <w:tr w:rsidR="006D6CAE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D6CAE" w:rsidRPr="00477796" w:rsidRDefault="00D616C9" w:rsidP="00D616C9">
            <w:pPr>
              <w:rPr>
                <w:b w:val="0"/>
              </w:rPr>
            </w:pPr>
            <w:r w:rsidRPr="00477796">
              <w:rPr>
                <w:b w:val="0"/>
              </w:rPr>
              <w:t>Indicadores biológicos:</w:t>
            </w:r>
          </w:p>
        </w:tc>
        <w:tc>
          <w:tcPr>
            <w:tcW w:w="7117" w:type="dxa"/>
          </w:tcPr>
          <w:p w:rsidR="006D6CAE" w:rsidRPr="00DE4AC4" w:rsidRDefault="00D616C9" w:rsidP="00D616C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estabelecidos</w:t>
            </w:r>
            <w:r w:rsidR="00A4254B">
              <w:t>.</w:t>
            </w:r>
          </w:p>
        </w:tc>
      </w:tr>
      <w:tr w:rsidR="006D6CAE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D6CAE" w:rsidRPr="007F0C0D" w:rsidRDefault="00477796" w:rsidP="00D616C9">
            <w:pPr>
              <w:rPr>
                <w:b w:val="0"/>
              </w:rPr>
            </w:pPr>
            <w:r>
              <w:rPr>
                <w:b w:val="0"/>
              </w:rPr>
              <w:t>Outros limites e valores:</w:t>
            </w:r>
          </w:p>
        </w:tc>
        <w:tc>
          <w:tcPr>
            <w:tcW w:w="7117" w:type="dxa"/>
          </w:tcPr>
          <w:p w:rsidR="006D6CAE" w:rsidRDefault="00477796" w:rsidP="00D616C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estabelecido.</w:t>
            </w:r>
          </w:p>
        </w:tc>
      </w:tr>
      <w:tr w:rsidR="006D6CAE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D6CAE" w:rsidRPr="007F0C0D" w:rsidRDefault="00477796" w:rsidP="00D616C9">
            <w:pPr>
              <w:rPr>
                <w:b w:val="0"/>
              </w:rPr>
            </w:pPr>
            <w:r>
              <w:rPr>
                <w:b w:val="0"/>
              </w:rPr>
              <w:t>Medidas de controle de engenharia:</w:t>
            </w:r>
          </w:p>
        </w:tc>
        <w:tc>
          <w:tcPr>
            <w:tcW w:w="7117" w:type="dxa"/>
          </w:tcPr>
          <w:p w:rsidR="006D6CAE" w:rsidRDefault="00477796" w:rsidP="00D616C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Promova ventilação mecânica e sistema de exaustão direta para o meio exterior. É recomendado tornar disponíveis chuveiros de emergência e lava olhos na área de trabalho. As medidas de controle de engenharia são as mais efetivas para reduzir a exposição ao produto</w:t>
            </w:r>
            <w:r w:rsidR="00A4254B">
              <w:t>.</w:t>
            </w:r>
          </w:p>
        </w:tc>
      </w:tr>
      <w:tr w:rsidR="00477796" w:rsidTr="00477796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</w:tcPr>
          <w:p w:rsidR="00477796" w:rsidRPr="00477796" w:rsidRDefault="00477796" w:rsidP="00477796">
            <w:pPr>
              <w:rPr>
                <w:bCs w:val="0"/>
              </w:rPr>
            </w:pPr>
            <w:r w:rsidRPr="00477796">
              <w:t>Medidas de proteção pessoal</w:t>
            </w:r>
          </w:p>
        </w:tc>
      </w:tr>
      <w:tr w:rsidR="00477796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7796" w:rsidRPr="007F0C0D" w:rsidRDefault="00477796" w:rsidP="00477796">
            <w:pPr>
              <w:rPr>
                <w:b w:val="0"/>
              </w:rPr>
            </w:pPr>
            <w:r>
              <w:rPr>
                <w:b w:val="0"/>
              </w:rPr>
              <w:t>Proteção dos olhos/face:</w:t>
            </w:r>
          </w:p>
        </w:tc>
        <w:tc>
          <w:tcPr>
            <w:tcW w:w="7117" w:type="dxa"/>
          </w:tcPr>
          <w:p w:rsidR="00477796" w:rsidRDefault="007C535B" w:rsidP="001B7B8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Óculos </w:t>
            </w:r>
            <w:r w:rsidR="001B7B8B">
              <w:t>com proteção lateral contra respingos.</w:t>
            </w:r>
          </w:p>
        </w:tc>
      </w:tr>
      <w:tr w:rsidR="00477796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7796" w:rsidRDefault="00477796" w:rsidP="00477796">
            <w:pPr>
              <w:rPr>
                <w:b w:val="0"/>
              </w:rPr>
            </w:pPr>
            <w:r>
              <w:rPr>
                <w:b w:val="0"/>
              </w:rPr>
              <w:t>Proteção da pele e do corpo</w:t>
            </w:r>
            <w:r w:rsidR="007C535B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477796" w:rsidRDefault="0062203A" w:rsidP="009C6BF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Vestuário protetor adequado: Aventais e luvas </w:t>
            </w:r>
            <w:r w:rsidR="009C6BFC">
              <w:t>de PVC</w:t>
            </w:r>
            <w:r w:rsidR="00A4254B">
              <w:t>.</w:t>
            </w:r>
          </w:p>
        </w:tc>
      </w:tr>
      <w:tr w:rsidR="00477796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7796" w:rsidRDefault="00477796" w:rsidP="00477796">
            <w:pPr>
              <w:rPr>
                <w:b w:val="0"/>
              </w:rPr>
            </w:pPr>
            <w:r>
              <w:rPr>
                <w:b w:val="0"/>
              </w:rPr>
              <w:t>Proteção respiratória:</w:t>
            </w:r>
          </w:p>
        </w:tc>
        <w:tc>
          <w:tcPr>
            <w:tcW w:w="7117" w:type="dxa"/>
          </w:tcPr>
          <w:p w:rsidR="00477796" w:rsidRDefault="007C535B" w:rsidP="00AC2A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Máscara de proteção.</w:t>
            </w:r>
          </w:p>
        </w:tc>
      </w:tr>
      <w:tr w:rsidR="00477796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7796" w:rsidRDefault="00477796" w:rsidP="00477796">
            <w:pPr>
              <w:rPr>
                <w:b w:val="0"/>
              </w:rPr>
            </w:pPr>
            <w:r>
              <w:rPr>
                <w:b w:val="0"/>
              </w:rPr>
              <w:t>Perigos térmicos:</w:t>
            </w:r>
          </w:p>
        </w:tc>
        <w:tc>
          <w:tcPr>
            <w:tcW w:w="7117" w:type="dxa"/>
          </w:tcPr>
          <w:p w:rsidR="00477796" w:rsidRDefault="00477796" w:rsidP="0047779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bottom w:val="nil"/>
            </w:tcBorders>
          </w:tcPr>
          <w:p w:rsidR="003856E2" w:rsidRDefault="00477796" w:rsidP="00477796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3856E2" w:rsidRDefault="003856E2" w:rsidP="00477796">
            <w:pPr>
              <w:autoSpaceDE w:val="0"/>
              <w:autoSpaceDN w:val="0"/>
              <w:adjustRightInd w:val="0"/>
            </w:pPr>
            <w:r>
              <w:t xml:space="preserve">9 </w:t>
            </w:r>
            <w:r w:rsidRPr="00837F23">
              <w:t xml:space="preserve">– </w:t>
            </w:r>
            <w:r>
              <w:t>PROPRIEDADES FÍSICAS E QUÍMICAS</w:t>
            </w:r>
            <w:r>
              <w:tab/>
            </w:r>
          </w:p>
        </w:tc>
      </w:tr>
      <w:tr w:rsidR="00477796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</w:tcBorders>
          </w:tcPr>
          <w:p w:rsidR="00477796" w:rsidRPr="00477796" w:rsidRDefault="0003241A" w:rsidP="00477796">
            <w:pPr>
              <w:rPr>
                <w:b w:val="0"/>
              </w:rPr>
            </w:pPr>
            <w:r>
              <w:rPr>
                <w:b w:val="0"/>
              </w:rPr>
              <w:t>Aspecto (estado físico, forma e cor)</w:t>
            </w:r>
            <w:r w:rsidR="00A4254B">
              <w:rPr>
                <w:b w:val="0"/>
              </w:rPr>
              <w:t>:</w:t>
            </w:r>
          </w:p>
        </w:tc>
        <w:tc>
          <w:tcPr>
            <w:tcW w:w="7117" w:type="dxa"/>
            <w:tcBorders>
              <w:top w:val="single" w:sz="18" w:space="0" w:color="000000" w:themeColor="text1"/>
            </w:tcBorders>
          </w:tcPr>
          <w:p w:rsidR="00477796" w:rsidRPr="00DE4AC4" w:rsidRDefault="00096A62" w:rsidP="0047779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Liquido</w:t>
            </w:r>
            <w:proofErr w:type="gramEnd"/>
            <w:r>
              <w:t xml:space="preserve"> Límpido Castanho</w:t>
            </w:r>
            <w:r w:rsidR="0026708B">
              <w:t xml:space="preserve"> </w:t>
            </w:r>
          </w:p>
        </w:tc>
      </w:tr>
      <w:tr w:rsidR="00477796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7796" w:rsidRPr="00477796" w:rsidRDefault="0003241A" w:rsidP="00477796">
            <w:pPr>
              <w:rPr>
                <w:b w:val="0"/>
              </w:rPr>
            </w:pPr>
            <w:r>
              <w:rPr>
                <w:b w:val="0"/>
              </w:rPr>
              <w:t>Odor e limite de odor:</w:t>
            </w:r>
          </w:p>
        </w:tc>
        <w:tc>
          <w:tcPr>
            <w:tcW w:w="7117" w:type="dxa"/>
          </w:tcPr>
          <w:p w:rsidR="00477796" w:rsidRPr="00DE4AC4" w:rsidRDefault="0062203A" w:rsidP="0047779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Característico</w:t>
            </w:r>
          </w:p>
        </w:tc>
      </w:tr>
      <w:tr w:rsidR="00477796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7796" w:rsidRPr="007F0C0D" w:rsidRDefault="0003241A" w:rsidP="00477796">
            <w:pPr>
              <w:rPr>
                <w:b w:val="0"/>
              </w:rPr>
            </w:pPr>
            <w:r>
              <w:rPr>
                <w:b w:val="0"/>
              </w:rPr>
              <w:t>pH:</w:t>
            </w:r>
          </w:p>
        </w:tc>
        <w:tc>
          <w:tcPr>
            <w:tcW w:w="7117" w:type="dxa"/>
          </w:tcPr>
          <w:p w:rsidR="00477796" w:rsidRDefault="002265D5" w:rsidP="0026708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 – 8,5</w:t>
            </w:r>
            <w:r w:rsidR="00324E55">
              <w:t xml:space="preserve"> (Solução a 1</w:t>
            </w:r>
            <w:r w:rsidR="0026708B">
              <w:t>0</w:t>
            </w:r>
            <w:r w:rsidR="00324E55">
              <w:t>%)</w:t>
            </w:r>
          </w:p>
        </w:tc>
      </w:tr>
      <w:tr w:rsidR="00477796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7796" w:rsidRPr="007F0C0D" w:rsidRDefault="0003241A" w:rsidP="00477796">
            <w:pPr>
              <w:rPr>
                <w:b w:val="0"/>
              </w:rPr>
            </w:pPr>
            <w:r>
              <w:rPr>
                <w:b w:val="0"/>
              </w:rPr>
              <w:t>Ponto de fusão / ponto de congelamento</w:t>
            </w:r>
            <w:r w:rsidR="00A4254B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477796" w:rsidRDefault="00726AE7" w:rsidP="0047779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Pr="007F0C0D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Ponto de ebulição inicial e faixa de temperatura de ebulição</w:t>
            </w:r>
            <w:r w:rsidR="00A4254B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5067C0" w:rsidRPr="0026708B" w:rsidRDefault="00096A62" w:rsidP="0026708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Ponto de fulgor:</w:t>
            </w:r>
          </w:p>
        </w:tc>
        <w:tc>
          <w:tcPr>
            <w:tcW w:w="7117" w:type="dxa"/>
          </w:tcPr>
          <w:p w:rsidR="005067C0" w:rsidRDefault="0026708B" w:rsidP="000677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Taxa de evaporação</w:t>
            </w:r>
            <w:r w:rsidR="00A4254B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5067C0" w:rsidRDefault="0026708B" w:rsidP="008647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Inflamabilidade (sólido; gás)</w:t>
            </w:r>
            <w:r w:rsidR="00A4254B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5067C0" w:rsidRDefault="0026708B" w:rsidP="0009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</w:t>
            </w:r>
            <w:r w:rsidR="00096A62">
              <w:t>100</w:t>
            </w:r>
            <w:r w:rsidRPr="0026708B">
              <w:t>°C</w:t>
            </w:r>
          </w:p>
        </w:tc>
      </w:tr>
      <w:tr w:rsidR="005067C0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Limite inferior/superior de inflamabilidade ou explosividade</w:t>
            </w:r>
            <w:r w:rsidR="00A4254B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5067C0" w:rsidRDefault="005067C0" w:rsidP="000677E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Pressão de vapor:</w:t>
            </w:r>
          </w:p>
        </w:tc>
        <w:tc>
          <w:tcPr>
            <w:tcW w:w="7117" w:type="dxa"/>
          </w:tcPr>
          <w:p w:rsidR="005067C0" w:rsidRDefault="0026708B" w:rsidP="00726A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Densidade de vapor:</w:t>
            </w:r>
          </w:p>
        </w:tc>
        <w:tc>
          <w:tcPr>
            <w:tcW w:w="7117" w:type="dxa"/>
          </w:tcPr>
          <w:p w:rsidR="005067C0" w:rsidRDefault="00726AE7" w:rsidP="000677E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Densidade relativa:</w:t>
            </w:r>
          </w:p>
        </w:tc>
        <w:tc>
          <w:tcPr>
            <w:tcW w:w="7117" w:type="dxa"/>
          </w:tcPr>
          <w:p w:rsidR="005067C0" w:rsidRDefault="00E807E1" w:rsidP="008647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1,1</w:t>
            </w:r>
            <w:r w:rsidR="00096A62">
              <w:t>00</w:t>
            </w:r>
            <w:r w:rsidR="00726AE7">
              <w:t xml:space="preserve"> g/cm³</w:t>
            </w:r>
          </w:p>
        </w:tc>
      </w:tr>
      <w:tr w:rsidR="005067C0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Solubilidade (s):</w:t>
            </w:r>
          </w:p>
        </w:tc>
        <w:tc>
          <w:tcPr>
            <w:tcW w:w="7117" w:type="dxa"/>
          </w:tcPr>
          <w:p w:rsidR="005067C0" w:rsidRDefault="005067C0" w:rsidP="0026708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Solúvel em água</w:t>
            </w:r>
          </w:p>
        </w:tc>
      </w:tr>
      <w:tr w:rsidR="005067C0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Coeficiente de partição – n-</w:t>
            </w:r>
            <w:r>
              <w:rPr>
                <w:b w:val="0"/>
              </w:rPr>
              <w:lastRenderedPageBreak/>
              <w:t>octanol/água:</w:t>
            </w:r>
          </w:p>
        </w:tc>
        <w:tc>
          <w:tcPr>
            <w:tcW w:w="7117" w:type="dxa"/>
          </w:tcPr>
          <w:p w:rsidR="005067C0" w:rsidRDefault="0026708B" w:rsidP="000677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Não Disponível</w:t>
            </w:r>
          </w:p>
        </w:tc>
      </w:tr>
      <w:tr w:rsidR="005067C0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A4254B" w:rsidP="00477796">
            <w:pPr>
              <w:rPr>
                <w:b w:val="0"/>
              </w:rPr>
            </w:pPr>
            <w:r>
              <w:rPr>
                <w:b w:val="0"/>
              </w:rPr>
              <w:t>Temperatura de auto</w:t>
            </w:r>
            <w:r w:rsidR="005067C0">
              <w:rPr>
                <w:b w:val="0"/>
              </w:rPr>
              <w:t>ignição:</w:t>
            </w:r>
          </w:p>
        </w:tc>
        <w:tc>
          <w:tcPr>
            <w:tcW w:w="7117" w:type="dxa"/>
          </w:tcPr>
          <w:p w:rsidR="005067C0" w:rsidRDefault="0026708B" w:rsidP="000677E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Temperatura de decomposição:</w:t>
            </w:r>
          </w:p>
        </w:tc>
        <w:tc>
          <w:tcPr>
            <w:tcW w:w="7117" w:type="dxa"/>
          </w:tcPr>
          <w:p w:rsidR="005067C0" w:rsidRDefault="0026708B" w:rsidP="0086470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Viscosidade:</w:t>
            </w:r>
          </w:p>
        </w:tc>
        <w:tc>
          <w:tcPr>
            <w:tcW w:w="7117" w:type="dxa"/>
          </w:tcPr>
          <w:p w:rsidR="005067C0" w:rsidRDefault="0026708B" w:rsidP="000677E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Disponível</w:t>
            </w:r>
          </w:p>
        </w:tc>
      </w:tr>
      <w:tr w:rsidR="005067C0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067C0" w:rsidRDefault="005067C0" w:rsidP="00477796">
            <w:pPr>
              <w:rPr>
                <w:b w:val="0"/>
              </w:rPr>
            </w:pPr>
            <w:r>
              <w:rPr>
                <w:b w:val="0"/>
              </w:rPr>
              <w:t>Outras informações:</w:t>
            </w:r>
          </w:p>
        </w:tc>
        <w:tc>
          <w:tcPr>
            <w:tcW w:w="7117" w:type="dxa"/>
          </w:tcPr>
          <w:p w:rsidR="005067C0" w:rsidRDefault="005067C0" w:rsidP="0047779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bottom w:val="nil"/>
            </w:tcBorders>
          </w:tcPr>
          <w:p w:rsidR="003856E2" w:rsidRDefault="007858E7" w:rsidP="00C76273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3856E2" w:rsidRDefault="003856E2" w:rsidP="00C76273">
            <w:pPr>
              <w:autoSpaceDE w:val="0"/>
              <w:autoSpaceDN w:val="0"/>
              <w:adjustRightInd w:val="0"/>
            </w:pPr>
            <w:r>
              <w:t>10</w:t>
            </w:r>
            <w:r w:rsidRPr="00837F23">
              <w:t xml:space="preserve">– </w:t>
            </w:r>
            <w:r>
              <w:t>ESTABILIDADE E REATIVIDADE</w:t>
            </w:r>
            <w:r>
              <w:tab/>
            </w:r>
          </w:p>
        </w:tc>
      </w:tr>
      <w:tr w:rsidR="007858E7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</w:tcBorders>
          </w:tcPr>
          <w:p w:rsidR="007858E7" w:rsidRPr="00477796" w:rsidRDefault="00866B44" w:rsidP="007858E7">
            <w:pPr>
              <w:rPr>
                <w:b w:val="0"/>
              </w:rPr>
            </w:pPr>
            <w:r>
              <w:rPr>
                <w:b w:val="0"/>
              </w:rPr>
              <w:t>Estabilidade e reatividade:</w:t>
            </w:r>
          </w:p>
        </w:tc>
        <w:tc>
          <w:tcPr>
            <w:tcW w:w="7117" w:type="dxa"/>
            <w:tcBorders>
              <w:top w:val="single" w:sz="18" w:space="0" w:color="000000" w:themeColor="text1"/>
            </w:tcBorders>
          </w:tcPr>
          <w:p w:rsidR="007858E7" w:rsidRPr="00DE4AC4" w:rsidRDefault="00866B44" w:rsidP="00C7627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Estável sob condições normais de temperatura e pressão. </w:t>
            </w:r>
          </w:p>
        </w:tc>
      </w:tr>
      <w:tr w:rsidR="007858E7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858E7" w:rsidRPr="00477796" w:rsidRDefault="00866B44" w:rsidP="007858E7">
            <w:pPr>
              <w:rPr>
                <w:b w:val="0"/>
              </w:rPr>
            </w:pPr>
            <w:r>
              <w:rPr>
                <w:b w:val="0"/>
              </w:rPr>
              <w:t>Possibilidade de reações perigosas:</w:t>
            </w:r>
          </w:p>
        </w:tc>
        <w:tc>
          <w:tcPr>
            <w:tcW w:w="7117" w:type="dxa"/>
          </w:tcPr>
          <w:p w:rsidR="0062203A" w:rsidRPr="00DE4AC4" w:rsidRDefault="006D1EA7" w:rsidP="007858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existe decomposição se usado de acordo com as especificações.</w:t>
            </w:r>
          </w:p>
        </w:tc>
      </w:tr>
      <w:tr w:rsidR="007858E7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858E7" w:rsidRPr="007F0C0D" w:rsidRDefault="00866B44" w:rsidP="007858E7">
            <w:pPr>
              <w:rPr>
                <w:b w:val="0"/>
              </w:rPr>
            </w:pPr>
            <w:r>
              <w:rPr>
                <w:b w:val="0"/>
              </w:rPr>
              <w:t>Condições a serem evitadas:</w:t>
            </w:r>
          </w:p>
        </w:tc>
        <w:tc>
          <w:tcPr>
            <w:tcW w:w="7117" w:type="dxa"/>
          </w:tcPr>
          <w:p w:rsidR="007858E7" w:rsidRDefault="006D1EA7" w:rsidP="007858E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existe nenhuma informação relevante disponível.</w:t>
            </w:r>
          </w:p>
        </w:tc>
      </w:tr>
      <w:tr w:rsidR="007858E7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858E7" w:rsidRPr="007F0C0D" w:rsidRDefault="00866B44" w:rsidP="007858E7">
            <w:pPr>
              <w:rPr>
                <w:b w:val="0"/>
              </w:rPr>
            </w:pPr>
            <w:r>
              <w:rPr>
                <w:b w:val="0"/>
              </w:rPr>
              <w:t>Materiais incompatíveis:</w:t>
            </w:r>
          </w:p>
        </w:tc>
        <w:tc>
          <w:tcPr>
            <w:tcW w:w="7117" w:type="dxa"/>
          </w:tcPr>
          <w:p w:rsidR="007858E7" w:rsidRDefault="006D1EA7" w:rsidP="006D1E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existe nenhuma informação relevante disponível.</w:t>
            </w:r>
          </w:p>
        </w:tc>
      </w:tr>
      <w:tr w:rsidR="007858E7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2" w:space="0" w:color="000000" w:themeColor="text1"/>
            </w:tcBorders>
          </w:tcPr>
          <w:p w:rsidR="007858E7" w:rsidRPr="007F0C0D" w:rsidRDefault="00866B44" w:rsidP="007858E7">
            <w:pPr>
              <w:rPr>
                <w:b w:val="0"/>
              </w:rPr>
            </w:pPr>
            <w:r>
              <w:rPr>
                <w:b w:val="0"/>
              </w:rPr>
              <w:t>Produtos perigosos da decomposição:</w:t>
            </w:r>
          </w:p>
        </w:tc>
        <w:tc>
          <w:tcPr>
            <w:tcW w:w="7117" w:type="dxa"/>
            <w:tcBorders>
              <w:bottom w:val="single" w:sz="2" w:space="0" w:color="000000" w:themeColor="text1"/>
            </w:tcBorders>
          </w:tcPr>
          <w:p w:rsidR="007858E7" w:rsidRPr="00D037B3" w:rsidRDefault="006D1EA7" w:rsidP="006D1E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se conhece produtos de decomposição perigosos.</w:t>
            </w:r>
          </w:p>
        </w:tc>
      </w:tr>
      <w:tr w:rsidR="003856E2" w:rsidRPr="00266168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3856E2" w:rsidRPr="003362E1" w:rsidRDefault="003362E1" w:rsidP="003362E1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</w:p>
        </w:tc>
      </w:tr>
      <w:tr w:rsidR="003856E2" w:rsidRPr="00266168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Pr="003362E1" w:rsidRDefault="003856E2" w:rsidP="003362E1">
            <w:pPr>
              <w:autoSpaceDE w:val="0"/>
              <w:autoSpaceDN w:val="0"/>
              <w:adjustRightInd w:val="0"/>
            </w:pPr>
            <w:r>
              <w:t xml:space="preserve">11 </w:t>
            </w:r>
            <w:r w:rsidRPr="00837F23">
              <w:t xml:space="preserve">– </w:t>
            </w:r>
            <w:r>
              <w:t>INFORMAÇÕES TOXICOLÓGICAS</w:t>
            </w:r>
            <w:r>
              <w:tab/>
            </w:r>
          </w:p>
        </w:tc>
      </w:tr>
      <w:tr w:rsidR="003362E1" w:rsidRPr="0026616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</w:tcBorders>
          </w:tcPr>
          <w:p w:rsidR="003362E1" w:rsidRPr="00477796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Toxicidade aguda:</w:t>
            </w:r>
          </w:p>
        </w:tc>
        <w:tc>
          <w:tcPr>
            <w:tcW w:w="7117" w:type="dxa"/>
            <w:tcBorders>
              <w:top w:val="single" w:sz="18" w:space="0" w:color="000000" w:themeColor="text1"/>
            </w:tcBorders>
          </w:tcPr>
          <w:p w:rsidR="006D1EA7" w:rsidRDefault="006D1EA7" w:rsidP="006D1EA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DL50 / CL</w:t>
            </w:r>
            <w:r>
              <w:rPr>
                <w:sz w:val="16"/>
                <w:szCs w:val="16"/>
              </w:rPr>
              <w:t>50</w:t>
            </w:r>
            <w:r>
              <w:rPr>
                <w:sz w:val="23"/>
                <w:szCs w:val="23"/>
              </w:rPr>
              <w:t xml:space="preserve">: Valores relevantes para a classificação. </w:t>
            </w:r>
          </w:p>
          <w:p w:rsidR="00266168" w:rsidRPr="00266168" w:rsidRDefault="006D1EA7" w:rsidP="006D1E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sz w:val="23"/>
                <w:szCs w:val="23"/>
              </w:rPr>
              <w:t xml:space="preserve">Por vía oral LD50 &gt; 5000 mg/kg (ratazana). </w:t>
            </w:r>
          </w:p>
        </w:tc>
      </w:tr>
      <w:tr w:rsidR="003362E1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362E1" w:rsidRPr="00477796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Corrosão/irritação da pele:</w:t>
            </w:r>
          </w:p>
        </w:tc>
        <w:tc>
          <w:tcPr>
            <w:tcW w:w="7117" w:type="dxa"/>
          </w:tcPr>
          <w:p w:rsidR="003362E1" w:rsidRPr="00DE4AC4" w:rsidRDefault="006D1EA7" w:rsidP="006D1E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irritante</w:t>
            </w:r>
          </w:p>
        </w:tc>
      </w:tr>
      <w:tr w:rsidR="003362E1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362E1" w:rsidRPr="007F0C0D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Lesões oculares graves/irritação ocular</w:t>
            </w:r>
            <w:r w:rsidR="0026708B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3362E1" w:rsidRDefault="006D1EA7" w:rsidP="003362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Irritante</w:t>
            </w:r>
            <w:r w:rsidR="009C6BFC">
              <w:t>.</w:t>
            </w:r>
          </w:p>
        </w:tc>
      </w:tr>
      <w:tr w:rsidR="003362E1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362E1" w:rsidRPr="007F0C0D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Sensibilização respiratória ou da pele:</w:t>
            </w:r>
          </w:p>
        </w:tc>
        <w:tc>
          <w:tcPr>
            <w:tcW w:w="7117" w:type="dxa"/>
          </w:tcPr>
          <w:p w:rsidR="003362E1" w:rsidRDefault="003362E1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é esperado que o produto apresente sensibilização respiratória.</w:t>
            </w:r>
          </w:p>
          <w:p w:rsidR="003362E1" w:rsidRDefault="003362E1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é esperado que o produto apresente sensibilização à pele.</w:t>
            </w:r>
          </w:p>
        </w:tc>
      </w:tr>
      <w:tr w:rsidR="003362E1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362E1" w:rsidRPr="007F0C0D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Mutagenicidade em células germinativas:</w:t>
            </w:r>
          </w:p>
        </w:tc>
        <w:tc>
          <w:tcPr>
            <w:tcW w:w="7117" w:type="dxa"/>
          </w:tcPr>
          <w:p w:rsidR="003362E1" w:rsidRDefault="003362E1" w:rsidP="003362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é esperado que o produto apresente mutagenicidade em células germinativas.</w:t>
            </w:r>
          </w:p>
        </w:tc>
      </w:tr>
      <w:tr w:rsidR="003362E1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362E1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Carcinogenicidade:</w:t>
            </w:r>
          </w:p>
        </w:tc>
        <w:tc>
          <w:tcPr>
            <w:tcW w:w="7117" w:type="dxa"/>
          </w:tcPr>
          <w:p w:rsidR="003362E1" w:rsidRDefault="003362E1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é esperado que o produto apresente carcinogenicidade para humanos.</w:t>
            </w:r>
          </w:p>
        </w:tc>
      </w:tr>
      <w:tr w:rsidR="003362E1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362E1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Toxicidade a reprodução:</w:t>
            </w:r>
          </w:p>
        </w:tc>
        <w:tc>
          <w:tcPr>
            <w:tcW w:w="7117" w:type="dxa"/>
          </w:tcPr>
          <w:p w:rsidR="003362E1" w:rsidRDefault="003362E1" w:rsidP="003362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é esperado que o produto apresente toxicidade à reprodução.</w:t>
            </w:r>
          </w:p>
        </w:tc>
      </w:tr>
      <w:tr w:rsidR="003362E1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362E1" w:rsidRDefault="003362E1" w:rsidP="003362E1">
            <w:pPr>
              <w:rPr>
                <w:b w:val="0"/>
              </w:rPr>
            </w:pPr>
            <w:r>
              <w:rPr>
                <w:b w:val="0"/>
              </w:rPr>
              <w:t>Toxicidade ao órgão-alvo específico – exposição única:</w:t>
            </w:r>
          </w:p>
        </w:tc>
        <w:tc>
          <w:tcPr>
            <w:tcW w:w="7117" w:type="dxa"/>
          </w:tcPr>
          <w:p w:rsidR="003362E1" w:rsidRDefault="003362E1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Não é esperado que o produto apresente toxicidade para órgão-alvo </w:t>
            </w:r>
            <w:proofErr w:type="gramStart"/>
            <w:r>
              <w:t>especifico</w:t>
            </w:r>
            <w:proofErr w:type="gramEnd"/>
            <w:r>
              <w:t xml:space="preserve"> – exposição única</w:t>
            </w:r>
            <w:r w:rsidR="00E4320F">
              <w:t>.</w:t>
            </w:r>
          </w:p>
        </w:tc>
      </w:tr>
      <w:tr w:rsidR="006D1EA7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D1EA7" w:rsidRDefault="006D1EA7" w:rsidP="003362E1">
            <w:r>
              <w:rPr>
                <w:b w:val="0"/>
              </w:rPr>
              <w:t>Toxicidade ao órgão-alvo específico – exposição repetida:</w:t>
            </w:r>
          </w:p>
        </w:tc>
        <w:tc>
          <w:tcPr>
            <w:tcW w:w="7117" w:type="dxa"/>
          </w:tcPr>
          <w:p w:rsidR="006D1EA7" w:rsidRDefault="006D1EA7" w:rsidP="003362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é esperado que o produto apresente toxicidade para órgãos-alvos específicos – exposição repetida.</w:t>
            </w:r>
          </w:p>
        </w:tc>
      </w:tr>
      <w:tr w:rsidR="003362E1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362E1" w:rsidRDefault="006D1EA7" w:rsidP="003362E1">
            <w:pPr>
              <w:rPr>
                <w:b w:val="0"/>
              </w:rPr>
            </w:pPr>
            <w:r>
              <w:rPr>
                <w:b w:val="0"/>
              </w:rPr>
              <w:t>Avisos adicionais de Toxologia:</w:t>
            </w:r>
          </w:p>
        </w:tc>
        <w:tc>
          <w:tcPr>
            <w:tcW w:w="7117" w:type="dxa"/>
          </w:tcPr>
          <w:p w:rsidR="003362E1" w:rsidRDefault="006D1EA7" w:rsidP="00336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utilizado corretamente e apenas para o fim que se destina, o produto não causa perigos nocivos à saúde.</w:t>
            </w:r>
          </w:p>
        </w:tc>
      </w:tr>
      <w:tr w:rsidR="00A70ACF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2" w:space="0" w:color="000000" w:themeColor="text1"/>
            </w:tcBorders>
          </w:tcPr>
          <w:p w:rsidR="00A70ACF" w:rsidRDefault="00A70ACF" w:rsidP="003362E1">
            <w:pPr>
              <w:rPr>
                <w:b w:val="0"/>
              </w:rPr>
            </w:pPr>
            <w:r>
              <w:rPr>
                <w:b w:val="0"/>
              </w:rPr>
              <w:t>Perigo por aspiração:</w:t>
            </w:r>
          </w:p>
        </w:tc>
        <w:tc>
          <w:tcPr>
            <w:tcW w:w="7117" w:type="dxa"/>
            <w:tcBorders>
              <w:bottom w:val="single" w:sz="2" w:space="0" w:color="000000" w:themeColor="text1"/>
            </w:tcBorders>
          </w:tcPr>
          <w:p w:rsidR="00A70ACF" w:rsidRDefault="00A70ACF" w:rsidP="003362E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é esperado que o produto apresente perigo por aspiração.</w:t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3856E2" w:rsidRPr="00A70ACF" w:rsidRDefault="00A70ACF" w:rsidP="00947517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Pr="00A70ACF" w:rsidRDefault="003856E2" w:rsidP="00947517">
            <w:pPr>
              <w:autoSpaceDE w:val="0"/>
              <w:autoSpaceDN w:val="0"/>
              <w:adjustRightInd w:val="0"/>
            </w:pPr>
            <w:r>
              <w:t xml:space="preserve">12 </w:t>
            </w:r>
            <w:r w:rsidRPr="00837F23">
              <w:t xml:space="preserve">– </w:t>
            </w:r>
            <w:r>
              <w:t>INFORMAÇÕES ECOLÓGICAS</w:t>
            </w:r>
            <w:r>
              <w:tab/>
            </w:r>
          </w:p>
        </w:tc>
      </w:tr>
      <w:tr w:rsidR="00A70ACF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18" w:space="0" w:color="000000" w:themeColor="text1"/>
            </w:tcBorders>
          </w:tcPr>
          <w:p w:rsidR="00A70ACF" w:rsidRPr="00A70ACF" w:rsidRDefault="00A70ACF" w:rsidP="00947517">
            <w:pPr>
              <w:autoSpaceDE w:val="0"/>
              <w:autoSpaceDN w:val="0"/>
              <w:adjustRightInd w:val="0"/>
            </w:pPr>
            <w:r w:rsidRPr="00A70ACF">
              <w:t>Efeitos ambientais, comportamento e impactos do produto</w:t>
            </w:r>
            <w:r w:rsidR="00964741">
              <w:t>;</w:t>
            </w:r>
          </w:p>
        </w:tc>
      </w:tr>
      <w:tr w:rsidR="00A70ACF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70ACF" w:rsidRPr="00477796" w:rsidRDefault="00964741" w:rsidP="00947517">
            <w:pPr>
              <w:rPr>
                <w:b w:val="0"/>
              </w:rPr>
            </w:pPr>
            <w:r>
              <w:rPr>
                <w:b w:val="0"/>
              </w:rPr>
              <w:t>Eco toxicidade</w:t>
            </w:r>
            <w:r w:rsidR="00A70ACF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A70ACF" w:rsidRPr="00DE4AC4" w:rsidRDefault="006D1EA7" w:rsidP="009475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Nocivo para os peixes</w:t>
            </w:r>
            <w:r w:rsidR="00A70ACF">
              <w:t>.</w:t>
            </w:r>
          </w:p>
        </w:tc>
      </w:tr>
      <w:tr w:rsidR="00673545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73545" w:rsidRDefault="00673545" w:rsidP="00673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Toxidade aquática: </w:t>
            </w:r>
          </w:p>
          <w:p w:rsidR="00673545" w:rsidRDefault="00673545" w:rsidP="0067354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117" w:type="dxa"/>
          </w:tcPr>
          <w:p w:rsidR="00673545" w:rsidRDefault="00673545" w:rsidP="0067354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EC50 &gt; 5000 mg/l (Bacterias de </w:t>
            </w:r>
            <w:proofErr w:type="gramStart"/>
            <w:r>
              <w:rPr>
                <w:sz w:val="23"/>
                <w:szCs w:val="23"/>
              </w:rPr>
              <w:t>Aguas</w:t>
            </w:r>
            <w:proofErr w:type="gramEnd"/>
            <w:r>
              <w:rPr>
                <w:sz w:val="23"/>
                <w:szCs w:val="23"/>
              </w:rPr>
              <w:t xml:space="preserve"> residuais). </w:t>
            </w:r>
          </w:p>
          <w:p w:rsidR="00673545" w:rsidRDefault="00673545" w:rsidP="0067354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LC 50 1 – 10 mg/l (Leuciscus Idus, 96 hs).</w:t>
            </w:r>
          </w:p>
        </w:tc>
      </w:tr>
      <w:tr w:rsidR="00673545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73545" w:rsidRDefault="00673545" w:rsidP="00673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Persistência a Degradabilidade: </w:t>
            </w:r>
          </w:p>
        </w:tc>
        <w:tc>
          <w:tcPr>
            <w:tcW w:w="7117" w:type="dxa"/>
          </w:tcPr>
          <w:p w:rsidR="00673545" w:rsidRDefault="00673545" w:rsidP="0067354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Não </w:t>
            </w:r>
            <w:proofErr w:type="gramStart"/>
            <w:r>
              <w:rPr>
                <w:sz w:val="23"/>
                <w:szCs w:val="23"/>
              </w:rPr>
              <w:t>facilmente Biodegradável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73545" w:rsidRDefault="00673545" w:rsidP="0067354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73545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73545" w:rsidRDefault="00673545" w:rsidP="00673545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</w:rPr>
              <w:lastRenderedPageBreak/>
              <w:t>Mobilidade no solo:</w:t>
            </w:r>
          </w:p>
        </w:tc>
        <w:tc>
          <w:tcPr>
            <w:tcW w:w="7117" w:type="dxa"/>
          </w:tcPr>
          <w:p w:rsidR="00673545" w:rsidRDefault="00673545" w:rsidP="0067354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Não existe nenhuma informação relevante disponível. </w:t>
            </w:r>
          </w:p>
        </w:tc>
      </w:tr>
      <w:tr w:rsidR="00673545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73545" w:rsidRDefault="00673545" w:rsidP="00673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Eliminação Biológica: </w:t>
            </w:r>
          </w:p>
        </w:tc>
        <w:tc>
          <w:tcPr>
            <w:tcW w:w="7117" w:type="dxa"/>
          </w:tcPr>
          <w:p w:rsidR="00673545" w:rsidRDefault="00673545" w:rsidP="0067354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OECD 302B:25%(Zahn-Wellens). </w:t>
            </w:r>
          </w:p>
        </w:tc>
      </w:tr>
      <w:tr w:rsidR="00673545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73545" w:rsidRDefault="00673545" w:rsidP="00673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Potencial bioacumulativo:</w:t>
            </w:r>
          </w:p>
        </w:tc>
        <w:tc>
          <w:tcPr>
            <w:tcW w:w="7117" w:type="dxa"/>
          </w:tcPr>
          <w:p w:rsidR="00673545" w:rsidRDefault="00673545" w:rsidP="0067354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Não existe nenhuma informação relevante disponível.</w:t>
            </w:r>
          </w:p>
        </w:tc>
      </w:tr>
      <w:tr w:rsidR="00673545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73545" w:rsidRDefault="00673545" w:rsidP="00673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Outras indicações ecológicas</w:t>
            </w:r>
            <w:r w:rsidR="00964741">
              <w:rPr>
                <w:sz w:val="23"/>
                <w:szCs w:val="23"/>
              </w:rPr>
              <w:t>:</w:t>
            </w:r>
          </w:p>
          <w:p w:rsidR="00673545" w:rsidRDefault="00673545" w:rsidP="0067354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117" w:type="dxa"/>
          </w:tcPr>
          <w:p w:rsidR="00673545" w:rsidRDefault="00673545" w:rsidP="0067354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Valor CQO: ca 400 mg/g </w:t>
            </w:r>
          </w:p>
          <w:p w:rsidR="00673545" w:rsidRDefault="00673545" w:rsidP="0067354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Valor CBO5: 0mg/g </w:t>
            </w:r>
          </w:p>
        </w:tc>
      </w:tr>
      <w:tr w:rsidR="00A70ACF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73545" w:rsidRDefault="00673545" w:rsidP="006735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Indicações Gerais</w:t>
            </w:r>
            <w:r w:rsidR="00964741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</w:p>
          <w:p w:rsidR="00A70ACF" w:rsidRPr="007F0C0D" w:rsidRDefault="00A70ACF" w:rsidP="00673545">
            <w:pPr>
              <w:pStyle w:val="Default"/>
              <w:rPr>
                <w:b w:val="0"/>
              </w:rPr>
            </w:pPr>
          </w:p>
        </w:tc>
        <w:tc>
          <w:tcPr>
            <w:tcW w:w="7117" w:type="dxa"/>
          </w:tcPr>
          <w:p w:rsidR="00673545" w:rsidRDefault="00673545" w:rsidP="006735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O produto pode contribuir para o valor AOX das </w:t>
            </w:r>
            <w:proofErr w:type="gramStart"/>
            <w:r>
              <w:rPr>
                <w:sz w:val="23"/>
                <w:szCs w:val="23"/>
              </w:rPr>
              <w:t>aguas</w:t>
            </w:r>
            <w:proofErr w:type="gramEnd"/>
            <w:r>
              <w:rPr>
                <w:sz w:val="23"/>
                <w:szCs w:val="23"/>
              </w:rPr>
              <w:t xml:space="preserve"> residuais (DIN EM 1485). </w:t>
            </w:r>
          </w:p>
          <w:p w:rsidR="00673545" w:rsidRDefault="00673545" w:rsidP="0067354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 produto não </w:t>
            </w:r>
            <w:proofErr w:type="gramStart"/>
            <w:r>
              <w:rPr>
                <w:sz w:val="23"/>
                <w:szCs w:val="23"/>
              </w:rPr>
              <w:t>contem</w:t>
            </w:r>
            <w:proofErr w:type="gramEnd"/>
            <w:r>
              <w:rPr>
                <w:sz w:val="23"/>
                <w:szCs w:val="23"/>
              </w:rPr>
              <w:t xml:space="preserve"> metais pesados em concentrações importantes para as aguas residuais. </w:t>
            </w:r>
          </w:p>
          <w:p w:rsidR="00673545" w:rsidRDefault="00673545" w:rsidP="0067354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 produtos não </w:t>
            </w:r>
            <w:proofErr w:type="gramStart"/>
            <w:r>
              <w:rPr>
                <w:sz w:val="23"/>
                <w:szCs w:val="23"/>
              </w:rPr>
              <w:t>contem</w:t>
            </w:r>
            <w:proofErr w:type="gramEnd"/>
            <w:r>
              <w:rPr>
                <w:sz w:val="23"/>
                <w:szCs w:val="23"/>
              </w:rPr>
              <w:t xml:space="preserve"> nitrogênio liberável que possa contribuir para a eutrofização</w:t>
            </w:r>
            <w:r w:rsidR="00964741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A70ACF" w:rsidRDefault="00673545" w:rsidP="006735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3"/>
                <w:szCs w:val="23"/>
              </w:rPr>
              <w:t xml:space="preserve">Os produtos não </w:t>
            </w:r>
            <w:proofErr w:type="gramStart"/>
            <w:r>
              <w:rPr>
                <w:sz w:val="23"/>
                <w:szCs w:val="23"/>
              </w:rPr>
              <w:t>contem</w:t>
            </w:r>
            <w:proofErr w:type="gramEnd"/>
            <w:r>
              <w:rPr>
                <w:sz w:val="23"/>
                <w:szCs w:val="23"/>
              </w:rPr>
              <w:t xml:space="preserve"> fosfato ou compostos orgânicos fosfóricos. </w:t>
            </w:r>
          </w:p>
        </w:tc>
      </w:tr>
      <w:tr w:rsidR="00A70ACF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73545" w:rsidRDefault="00673545" w:rsidP="00673545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Classe de perigo para </w:t>
            </w:r>
            <w:proofErr w:type="gramStart"/>
            <w:r>
              <w:rPr>
                <w:b w:val="0"/>
                <w:bCs w:val="0"/>
                <w:sz w:val="23"/>
                <w:szCs w:val="23"/>
              </w:rPr>
              <w:t>agua</w:t>
            </w:r>
            <w:proofErr w:type="gramEnd"/>
            <w:r>
              <w:rPr>
                <w:b w:val="0"/>
                <w:bCs w:val="0"/>
                <w:sz w:val="23"/>
                <w:szCs w:val="23"/>
              </w:rPr>
              <w:t xml:space="preserve"> 2 (D) (auto classificação)</w:t>
            </w:r>
            <w:r w:rsidR="00964741">
              <w:rPr>
                <w:b w:val="0"/>
                <w:bCs w:val="0"/>
                <w:sz w:val="23"/>
                <w:szCs w:val="23"/>
              </w:rPr>
              <w:t>: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</w:p>
          <w:p w:rsidR="00A70ACF" w:rsidRPr="007F0C0D" w:rsidRDefault="00A70ACF" w:rsidP="00673545">
            <w:pPr>
              <w:pStyle w:val="Default"/>
              <w:rPr>
                <w:b w:val="0"/>
              </w:rPr>
            </w:pPr>
          </w:p>
        </w:tc>
        <w:tc>
          <w:tcPr>
            <w:tcW w:w="7117" w:type="dxa"/>
          </w:tcPr>
          <w:p w:rsidR="00673545" w:rsidRDefault="00673545" w:rsidP="0067354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Perigoso para a </w:t>
            </w:r>
            <w:proofErr w:type="gramStart"/>
            <w:r>
              <w:rPr>
                <w:sz w:val="23"/>
                <w:szCs w:val="23"/>
              </w:rPr>
              <w:t>agua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A70ACF" w:rsidRDefault="00673545" w:rsidP="0067354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3"/>
                <w:szCs w:val="23"/>
              </w:rPr>
              <w:t xml:space="preserve">Não deixar chegar quantidades grandes as </w:t>
            </w:r>
            <w:proofErr w:type="gramStart"/>
            <w:r>
              <w:rPr>
                <w:sz w:val="23"/>
                <w:szCs w:val="23"/>
              </w:rPr>
              <w:t>aguas</w:t>
            </w:r>
            <w:proofErr w:type="gramEnd"/>
            <w:r>
              <w:rPr>
                <w:sz w:val="23"/>
                <w:szCs w:val="23"/>
              </w:rPr>
              <w:t xml:space="preserve"> subterrâneas, aos cursos de agua ou a canalização, nocivo para organismos </w:t>
            </w:r>
            <w:r w:rsidR="00964741">
              <w:rPr>
                <w:sz w:val="23"/>
                <w:szCs w:val="23"/>
              </w:rPr>
              <w:t>aquáticos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  <w:tr w:rsidR="00A70ACF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73545" w:rsidRDefault="00673545" w:rsidP="00673545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Avaliação PBT e </w:t>
            </w:r>
            <w:proofErr w:type="gramStart"/>
            <w:r>
              <w:rPr>
                <w:b w:val="0"/>
                <w:bCs w:val="0"/>
                <w:sz w:val="23"/>
                <w:szCs w:val="23"/>
              </w:rPr>
              <w:t xml:space="preserve">mPmB </w:t>
            </w:r>
            <w:r w:rsidR="00964741">
              <w:rPr>
                <w:b w:val="0"/>
                <w:bCs w:val="0"/>
                <w:sz w:val="23"/>
                <w:szCs w:val="23"/>
              </w:rPr>
              <w:t>:</w:t>
            </w:r>
            <w:proofErr w:type="gramEnd"/>
          </w:p>
          <w:p w:rsidR="00A70ACF" w:rsidRPr="007F0C0D" w:rsidRDefault="00A70ACF" w:rsidP="00947517">
            <w:pPr>
              <w:rPr>
                <w:b w:val="0"/>
              </w:rPr>
            </w:pPr>
          </w:p>
        </w:tc>
        <w:tc>
          <w:tcPr>
            <w:tcW w:w="7117" w:type="dxa"/>
          </w:tcPr>
          <w:p w:rsidR="00673545" w:rsidRDefault="00673545" w:rsidP="0067354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PBT: Não aplicável. </w:t>
            </w:r>
          </w:p>
          <w:p w:rsidR="00A70ACF" w:rsidRDefault="00673545" w:rsidP="0067354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3"/>
                <w:szCs w:val="23"/>
              </w:rPr>
              <w:t xml:space="preserve">mPmB: Não aplicável </w:t>
            </w:r>
          </w:p>
        </w:tc>
      </w:tr>
      <w:tr w:rsidR="00A70ACF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2" w:space="0" w:color="000000" w:themeColor="text1"/>
            </w:tcBorders>
          </w:tcPr>
          <w:p w:rsidR="00A70ACF" w:rsidRDefault="00A70ACF" w:rsidP="00947517">
            <w:pPr>
              <w:rPr>
                <w:b w:val="0"/>
              </w:rPr>
            </w:pPr>
            <w:r>
              <w:rPr>
                <w:b w:val="0"/>
              </w:rPr>
              <w:t>Outros efeitos adversos:</w:t>
            </w:r>
          </w:p>
        </w:tc>
        <w:tc>
          <w:tcPr>
            <w:tcW w:w="7117" w:type="dxa"/>
            <w:tcBorders>
              <w:bottom w:val="single" w:sz="2" w:space="0" w:color="000000" w:themeColor="text1"/>
            </w:tcBorders>
          </w:tcPr>
          <w:p w:rsidR="00A70ACF" w:rsidRPr="00673545" w:rsidRDefault="00673545" w:rsidP="0067354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Não existe nenhuma informação relevante disponível. </w:t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3856E2" w:rsidRDefault="00947517" w:rsidP="00947517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Default="003856E2" w:rsidP="00947517">
            <w:pPr>
              <w:autoSpaceDE w:val="0"/>
              <w:autoSpaceDN w:val="0"/>
              <w:adjustRightInd w:val="0"/>
            </w:pPr>
            <w:r>
              <w:t xml:space="preserve">13 </w:t>
            </w:r>
            <w:r w:rsidRPr="00837F23">
              <w:t xml:space="preserve">– </w:t>
            </w:r>
            <w:r>
              <w:t>CONSIDERAÇÕES SOBRE DESTINAÇÃO FINAL</w:t>
            </w:r>
          </w:p>
        </w:tc>
      </w:tr>
      <w:tr w:rsidR="00947517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18" w:space="0" w:color="000000" w:themeColor="text1"/>
            </w:tcBorders>
          </w:tcPr>
          <w:p w:rsidR="00947517" w:rsidRPr="00A70ACF" w:rsidRDefault="00947517" w:rsidP="00947517">
            <w:pPr>
              <w:autoSpaceDE w:val="0"/>
              <w:autoSpaceDN w:val="0"/>
              <w:adjustRightInd w:val="0"/>
            </w:pPr>
            <w:r>
              <w:t>Métodos recomendados para tratamento e disposição aplicados ao</w:t>
            </w:r>
          </w:p>
        </w:tc>
      </w:tr>
      <w:tr w:rsidR="00947517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47517" w:rsidRPr="00477796" w:rsidRDefault="00947517" w:rsidP="00947517">
            <w:pPr>
              <w:rPr>
                <w:b w:val="0"/>
              </w:rPr>
            </w:pPr>
            <w:r>
              <w:rPr>
                <w:b w:val="0"/>
              </w:rPr>
              <w:t>Produto:</w:t>
            </w:r>
          </w:p>
        </w:tc>
        <w:tc>
          <w:tcPr>
            <w:tcW w:w="7117" w:type="dxa"/>
          </w:tcPr>
          <w:p w:rsidR="00947517" w:rsidRPr="00DE4AC4" w:rsidRDefault="00947517" w:rsidP="0094751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Devem ser eliminados como resíduos perigosos de acordo com legislação local. O tratamento e a disposição devem ser avaliados especificamente para cada produto. Devem ser consultadas legislações federais, estaduais e municipais, dentes estas: Resolução CONAMA 005/1993, ABNT-NBR 10.004/2004 e ABNT-NBR 16725</w:t>
            </w:r>
            <w:r w:rsidR="00366CF6">
              <w:t xml:space="preserve"> e Lei n°12.305, de 02 de agosto de 2010 (Política Nacional de Resíduos Sólidos).</w:t>
            </w:r>
          </w:p>
        </w:tc>
      </w:tr>
      <w:tr w:rsidR="00947517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47517" w:rsidRPr="007F0C0D" w:rsidRDefault="00947517" w:rsidP="00947517">
            <w:pPr>
              <w:rPr>
                <w:b w:val="0"/>
              </w:rPr>
            </w:pPr>
            <w:r>
              <w:rPr>
                <w:b w:val="0"/>
              </w:rPr>
              <w:t>Restos do produto:</w:t>
            </w:r>
          </w:p>
        </w:tc>
        <w:tc>
          <w:tcPr>
            <w:tcW w:w="7117" w:type="dxa"/>
          </w:tcPr>
          <w:p w:rsidR="00947517" w:rsidRDefault="00947517" w:rsidP="0094751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Manter restos do produto em suas embalagens originais e devidamente fechadas. O descarte deve ser realizado conforme estabelecido para o produto.</w:t>
            </w:r>
          </w:p>
        </w:tc>
      </w:tr>
      <w:tr w:rsidR="00947517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2" w:space="0" w:color="000000" w:themeColor="text1"/>
            </w:tcBorders>
          </w:tcPr>
          <w:p w:rsidR="00947517" w:rsidRPr="007F0C0D" w:rsidRDefault="00947517" w:rsidP="00947517">
            <w:pPr>
              <w:rPr>
                <w:b w:val="0"/>
              </w:rPr>
            </w:pPr>
            <w:r>
              <w:rPr>
                <w:b w:val="0"/>
              </w:rPr>
              <w:t>Embalagem usada:</w:t>
            </w:r>
          </w:p>
        </w:tc>
        <w:tc>
          <w:tcPr>
            <w:tcW w:w="7117" w:type="dxa"/>
            <w:tcBorders>
              <w:bottom w:val="single" w:sz="2" w:space="0" w:color="000000" w:themeColor="text1"/>
            </w:tcBorders>
          </w:tcPr>
          <w:p w:rsidR="00947517" w:rsidRDefault="00947517" w:rsidP="004712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reutiliz</w:t>
            </w:r>
            <w:r w:rsidR="0047126A">
              <w:t>e</w:t>
            </w:r>
            <w:r>
              <w:t xml:space="preserve"> embalagens vazias</w:t>
            </w:r>
            <w:r w:rsidR="0047126A">
              <w:t>. Estas podem conter restos do produto e devem ser mantidas fechadas e encaminhadas para descarte apropriado conforme estabelecido para o produto.</w:t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3856E2" w:rsidRDefault="0047126A" w:rsidP="00E51908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Default="003856E2" w:rsidP="00E51908">
            <w:pPr>
              <w:autoSpaceDE w:val="0"/>
              <w:autoSpaceDN w:val="0"/>
              <w:adjustRightInd w:val="0"/>
            </w:pPr>
            <w:r>
              <w:t xml:space="preserve">14 </w:t>
            </w:r>
            <w:r w:rsidRPr="00837F23">
              <w:t xml:space="preserve">– </w:t>
            </w:r>
            <w:r>
              <w:t>INFORMAÇÕES SOBRE TRANSPORTE</w:t>
            </w:r>
            <w:r>
              <w:tab/>
            </w:r>
          </w:p>
        </w:tc>
      </w:tr>
      <w:tr w:rsidR="0047126A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18" w:space="0" w:color="000000" w:themeColor="text1"/>
            </w:tcBorders>
          </w:tcPr>
          <w:p w:rsidR="0047126A" w:rsidRPr="00A70ACF" w:rsidRDefault="0047126A" w:rsidP="00E51908">
            <w:pPr>
              <w:autoSpaceDE w:val="0"/>
              <w:autoSpaceDN w:val="0"/>
              <w:adjustRightInd w:val="0"/>
            </w:pPr>
            <w:r>
              <w:t>Regulamentações nacionais e internacionais</w:t>
            </w:r>
          </w:p>
        </w:tc>
      </w:tr>
      <w:tr w:rsidR="0047126A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126A" w:rsidRPr="006E1D68" w:rsidRDefault="006E1D68" w:rsidP="00E51908">
            <w:r w:rsidRPr="006E1D68">
              <w:t>Regulamentação Terrestre</w:t>
            </w:r>
            <w:r w:rsidR="0047126A" w:rsidRPr="006E1D68">
              <w:t>:</w:t>
            </w:r>
          </w:p>
        </w:tc>
        <w:tc>
          <w:tcPr>
            <w:tcW w:w="7117" w:type="dxa"/>
          </w:tcPr>
          <w:p w:rsidR="0047126A" w:rsidRPr="00DE4AC4" w:rsidRDefault="0047126A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Resolução n° 420 de 12 de fevereiro de 2004 da Agência Nacional de Transportes Terrestres (ANTT), </w:t>
            </w:r>
            <w:proofErr w:type="gramStart"/>
            <w:r w:rsidRPr="0047126A">
              <w:rPr>
                <w:i/>
              </w:rPr>
              <w:t>Aprova</w:t>
            </w:r>
            <w:proofErr w:type="gramEnd"/>
            <w:r w:rsidRPr="0047126A">
              <w:rPr>
                <w:i/>
              </w:rPr>
              <w:t xml:space="preserve"> as Instruções Complementares ao Regulamento do Transporte de Produtos Perigosos e suas modificações.</w:t>
            </w:r>
          </w:p>
        </w:tc>
      </w:tr>
      <w:tr w:rsidR="0047126A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126A" w:rsidRPr="007F0C0D" w:rsidRDefault="0047126A" w:rsidP="00E51908">
            <w:pPr>
              <w:rPr>
                <w:b w:val="0"/>
              </w:rPr>
            </w:pPr>
            <w:r>
              <w:rPr>
                <w:b w:val="0"/>
              </w:rPr>
              <w:t>Número ONU:</w:t>
            </w:r>
          </w:p>
        </w:tc>
        <w:tc>
          <w:tcPr>
            <w:tcW w:w="7117" w:type="dxa"/>
          </w:tcPr>
          <w:p w:rsidR="0047126A" w:rsidRDefault="00C65F58" w:rsidP="001365C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  <w:r w:rsidR="00096A62">
              <w:t>82</w:t>
            </w:r>
          </w:p>
        </w:tc>
      </w:tr>
      <w:tr w:rsidR="0047126A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126A" w:rsidRPr="007F0C0D" w:rsidRDefault="0047126A" w:rsidP="00E51908">
            <w:pPr>
              <w:rPr>
                <w:b w:val="0"/>
              </w:rPr>
            </w:pPr>
            <w:r>
              <w:rPr>
                <w:b w:val="0"/>
              </w:rPr>
              <w:t>Nome Apropriado para embarque</w:t>
            </w:r>
            <w:r w:rsidR="00081E0B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47126A" w:rsidRDefault="00C65F58" w:rsidP="00726A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65F58">
              <w:t>SUBSTANCIA</w:t>
            </w:r>
            <w:proofErr w:type="gramEnd"/>
            <w:r w:rsidRPr="00C65F58">
              <w:t xml:space="preserve"> QUE APRESENTA RISCO PARA O MEIO AMBIENTE, SOLIDA, N.E.</w:t>
            </w:r>
          </w:p>
        </w:tc>
      </w:tr>
      <w:tr w:rsidR="0047126A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47126A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Classe de risco / subclasse de risco principal:</w:t>
            </w:r>
          </w:p>
        </w:tc>
        <w:tc>
          <w:tcPr>
            <w:tcW w:w="7117" w:type="dxa"/>
          </w:tcPr>
          <w:p w:rsidR="0047126A" w:rsidRDefault="00C65F5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E5190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lastRenderedPageBreak/>
              <w:t>Classe de risco / subclasse de risco subsidiário:</w:t>
            </w:r>
          </w:p>
        </w:tc>
        <w:tc>
          <w:tcPr>
            <w:tcW w:w="7117" w:type="dxa"/>
          </w:tcPr>
          <w:p w:rsidR="00E51908" w:rsidRDefault="00C65F5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E51908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Número de Risco:</w:t>
            </w:r>
          </w:p>
        </w:tc>
        <w:tc>
          <w:tcPr>
            <w:tcW w:w="7117" w:type="dxa"/>
          </w:tcPr>
          <w:p w:rsidR="00E51908" w:rsidRDefault="00C65F5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</w:t>
            </w:r>
          </w:p>
        </w:tc>
      </w:tr>
      <w:tr w:rsidR="00E5190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Grupo de Embalagem:</w:t>
            </w:r>
          </w:p>
        </w:tc>
        <w:tc>
          <w:tcPr>
            <w:tcW w:w="7117" w:type="dxa"/>
          </w:tcPr>
          <w:p w:rsidR="00E51908" w:rsidRDefault="001365C4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  <w:r w:rsidR="00C65F58">
              <w:t>I</w:t>
            </w:r>
          </w:p>
        </w:tc>
      </w:tr>
      <w:tr w:rsidR="00E51908" w:rsidRPr="00E51908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Pr="00E51908" w:rsidRDefault="006E1D68" w:rsidP="00E51908">
            <w:r>
              <w:t>Regulamentação Hidroviária</w:t>
            </w:r>
            <w:r w:rsidR="00E51908" w:rsidRPr="00E51908">
              <w:t>:</w:t>
            </w:r>
          </w:p>
        </w:tc>
        <w:tc>
          <w:tcPr>
            <w:tcW w:w="7117" w:type="dxa"/>
          </w:tcPr>
          <w:p w:rsidR="00E51908" w:rsidRDefault="00E5190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DPC: Diretoria de Portos e Costas (Transporte em águas brasileiras) normas de Autoridade Marítima (NORMAM).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NORMAM 01/DPC: Embarcações Empregadas na Navegação em Mar Aberto.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NORMAM 02/DPC: Embarcações Empregadas na Navegação Interior</w:t>
            </w:r>
          </w:p>
          <w:p w:rsidR="00E51908" w:rsidRPr="00E51908" w:rsidRDefault="00E5190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1908">
              <w:t xml:space="preserve">IMO – </w:t>
            </w:r>
            <w:r w:rsidRPr="00E51908">
              <w:rPr>
                <w:i/>
              </w:rPr>
              <w:t>“InternationalMaritimeOrganization”</w:t>
            </w:r>
            <w:r w:rsidRPr="00E51908">
              <w:t xml:space="preserve"> (Organização Mar</w:t>
            </w:r>
            <w:r>
              <w:t xml:space="preserve">ítima Internacional). </w:t>
            </w:r>
            <w:r w:rsidRPr="00E51908">
              <w:rPr>
                <w:i/>
              </w:rPr>
              <w:t>InternationalMaritimeDangerousGoodsCode</w:t>
            </w:r>
            <w:r>
              <w:t xml:space="preserve"> (IMDG </w:t>
            </w:r>
            <w:r w:rsidRPr="00E51908">
              <w:rPr>
                <w:i/>
              </w:rPr>
              <w:t>Code</w:t>
            </w:r>
            <w:r>
              <w:t>).</w:t>
            </w:r>
          </w:p>
        </w:tc>
      </w:tr>
      <w:tr w:rsidR="00E51908" w:rsidRPr="00E5190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Pr="00E51908" w:rsidRDefault="00B71DDD" w:rsidP="00B71DDD">
            <w:pPr>
              <w:rPr>
                <w:b w:val="0"/>
              </w:rPr>
            </w:pPr>
            <w:r>
              <w:rPr>
                <w:b w:val="0"/>
              </w:rPr>
              <w:t>Número ONU</w:t>
            </w:r>
            <w:r w:rsidR="00AC03AA">
              <w:rPr>
                <w:b w:val="0"/>
              </w:rPr>
              <w:t>:</w:t>
            </w:r>
          </w:p>
        </w:tc>
        <w:tc>
          <w:tcPr>
            <w:tcW w:w="7117" w:type="dxa"/>
          </w:tcPr>
          <w:p w:rsidR="00E51908" w:rsidRPr="00E51908" w:rsidRDefault="00C65F5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="00096A62">
              <w:t>82</w:t>
            </w:r>
          </w:p>
        </w:tc>
      </w:tr>
      <w:tr w:rsidR="00E51908" w:rsidRPr="001365C4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Nome apropriado para embarque:</w:t>
            </w:r>
          </w:p>
        </w:tc>
        <w:tc>
          <w:tcPr>
            <w:tcW w:w="7117" w:type="dxa"/>
          </w:tcPr>
          <w:p w:rsidR="00E51908" w:rsidRPr="00C65F58" w:rsidRDefault="00C65F58" w:rsidP="00726AE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65F58">
              <w:t>SUBSTANCIA</w:t>
            </w:r>
            <w:proofErr w:type="gramEnd"/>
            <w:r w:rsidRPr="00C65F58">
              <w:t xml:space="preserve"> QUE APRESENTA RISCO PARA O MEIO AMBIENTE, SOLIDA, N.E.</w:t>
            </w:r>
          </w:p>
        </w:tc>
      </w:tr>
      <w:tr w:rsidR="00E51908" w:rsidRPr="00E5190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Classe de risco / subclasse de risco principal</w:t>
            </w:r>
          </w:p>
        </w:tc>
        <w:tc>
          <w:tcPr>
            <w:tcW w:w="7117" w:type="dxa"/>
          </w:tcPr>
          <w:p w:rsidR="00E51908" w:rsidRDefault="00C65F5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E51908" w:rsidRPr="00E51908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Classe de risco / subclasse de risco subsidiário:</w:t>
            </w:r>
          </w:p>
        </w:tc>
        <w:tc>
          <w:tcPr>
            <w:tcW w:w="7117" w:type="dxa"/>
          </w:tcPr>
          <w:p w:rsidR="00E51908" w:rsidRDefault="00C65F5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E51908" w:rsidRPr="00E5190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Grupo de Embalagem:</w:t>
            </w:r>
          </w:p>
        </w:tc>
        <w:tc>
          <w:tcPr>
            <w:tcW w:w="7117" w:type="dxa"/>
          </w:tcPr>
          <w:p w:rsidR="00E51908" w:rsidRDefault="001365C4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</w:t>
            </w:r>
            <w:r w:rsidR="00C65F58">
              <w:t>I</w:t>
            </w:r>
          </w:p>
        </w:tc>
      </w:tr>
      <w:tr w:rsidR="00E51908" w:rsidRPr="00E51908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EmS:</w:t>
            </w:r>
          </w:p>
        </w:tc>
        <w:tc>
          <w:tcPr>
            <w:tcW w:w="7117" w:type="dxa"/>
          </w:tcPr>
          <w:p w:rsidR="00E51908" w:rsidRDefault="00AE1620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F-</w:t>
            </w:r>
            <w:proofErr w:type="gramStart"/>
            <w:r>
              <w:t>A,S</w:t>
            </w:r>
            <w:proofErr w:type="gramEnd"/>
            <w:r>
              <w:t>-B</w:t>
            </w:r>
          </w:p>
        </w:tc>
      </w:tr>
      <w:tr w:rsidR="00E51908" w:rsidRPr="00E5190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Aéreo:</w:t>
            </w:r>
          </w:p>
        </w:tc>
        <w:tc>
          <w:tcPr>
            <w:tcW w:w="7117" w:type="dxa"/>
          </w:tcPr>
          <w:p w:rsid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ANAC – Agência Nacional de Aviação Civil – Resolução n°129 de 8 de dezembro de 2009.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RBAC n°175 – (REGULAMNTO BRASILEIRO DA AVIAÇÃO CIVIL) – TRANSPORTE DE ARTIGOS PERIGOSOS EM AERONAVES CIVIS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N° 175-001 – INSTRUÇÃO SUPLEMENTAR – IS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908">
              <w:t xml:space="preserve">ICAO – </w:t>
            </w:r>
            <w:r w:rsidRPr="00276AF3">
              <w:rPr>
                <w:i/>
              </w:rPr>
              <w:t>“International civil AviationOrganization”</w:t>
            </w:r>
            <w:r w:rsidRPr="00E51908">
              <w:t xml:space="preserve"> (Organização da A</w:t>
            </w:r>
            <w:r>
              <w:t>viação Civil Internacional) – DOC 9284-NA/905</w:t>
            </w:r>
          </w:p>
          <w:p w:rsid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1908">
              <w:t xml:space="preserve">IATA – </w:t>
            </w:r>
            <w:r w:rsidRPr="00276AF3">
              <w:rPr>
                <w:i/>
              </w:rPr>
              <w:t>“International Air TransportAssociation”</w:t>
            </w:r>
            <w:r w:rsidRPr="00E51908">
              <w:t xml:space="preserve"> (Associação Internacio</w:t>
            </w:r>
            <w:r>
              <w:t>nal de Transporte Aéreo)</w:t>
            </w:r>
          </w:p>
          <w:p w:rsidR="00E51908" w:rsidRPr="00E51908" w:rsidRDefault="00E5190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6AF3">
              <w:rPr>
                <w:i/>
              </w:rPr>
              <w:t>DangerousGoodsRegulation</w:t>
            </w:r>
            <w:r>
              <w:t xml:space="preserve"> (DGR).</w:t>
            </w:r>
          </w:p>
        </w:tc>
      </w:tr>
      <w:tr w:rsidR="00E51908" w:rsidRPr="00E51908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P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Número ONU:</w:t>
            </w:r>
          </w:p>
        </w:tc>
        <w:tc>
          <w:tcPr>
            <w:tcW w:w="7117" w:type="dxa"/>
          </w:tcPr>
          <w:p w:rsidR="00E51908" w:rsidRPr="00E51908" w:rsidRDefault="00C65F5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  <w:r w:rsidR="00096A62">
              <w:t>82</w:t>
            </w:r>
          </w:p>
        </w:tc>
      </w:tr>
      <w:tr w:rsidR="00E51908" w:rsidRPr="001365C4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Nome Apropriado para embarque:</w:t>
            </w:r>
          </w:p>
        </w:tc>
        <w:tc>
          <w:tcPr>
            <w:tcW w:w="7117" w:type="dxa"/>
          </w:tcPr>
          <w:p w:rsidR="00E51908" w:rsidRPr="00B70245" w:rsidRDefault="00B70245" w:rsidP="00726AE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proofErr w:type="gramStart"/>
            <w:r w:rsidRPr="00C65F58">
              <w:t>SUBSTANCIA</w:t>
            </w:r>
            <w:proofErr w:type="gramEnd"/>
            <w:r w:rsidRPr="00C65F58">
              <w:t xml:space="preserve"> QUE APRESENTA RISCO PARA O MEIO AMBIENTE, SOLIDA, N.E.</w:t>
            </w:r>
          </w:p>
        </w:tc>
      </w:tr>
      <w:tr w:rsidR="00E51908" w:rsidRPr="00E51908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Classe de risco / subclasse de risco principal:</w:t>
            </w:r>
          </w:p>
        </w:tc>
        <w:tc>
          <w:tcPr>
            <w:tcW w:w="7117" w:type="dxa"/>
          </w:tcPr>
          <w:p w:rsidR="00E51908" w:rsidRDefault="00C65F58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E51908" w:rsidRPr="00E5190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Classe de risco / subclasse de risco subsidiário:</w:t>
            </w:r>
          </w:p>
        </w:tc>
        <w:tc>
          <w:tcPr>
            <w:tcW w:w="7117" w:type="dxa"/>
          </w:tcPr>
          <w:p w:rsidR="00E51908" w:rsidRDefault="00C65F58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E51908" w:rsidRPr="00E51908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Grupo de embalagem:</w:t>
            </w:r>
          </w:p>
        </w:tc>
        <w:tc>
          <w:tcPr>
            <w:tcW w:w="7117" w:type="dxa"/>
          </w:tcPr>
          <w:p w:rsidR="00E51908" w:rsidRDefault="001365C4" w:rsidP="00E5190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II</w:t>
            </w:r>
            <w:r w:rsidR="00C65F58">
              <w:t>I</w:t>
            </w:r>
          </w:p>
        </w:tc>
      </w:tr>
      <w:tr w:rsidR="00E51908" w:rsidRPr="00E51908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2" w:space="0" w:color="000000" w:themeColor="text1"/>
            </w:tcBorders>
          </w:tcPr>
          <w:p w:rsidR="00E51908" w:rsidRDefault="00E51908" w:rsidP="00E51908">
            <w:pPr>
              <w:rPr>
                <w:b w:val="0"/>
              </w:rPr>
            </w:pPr>
            <w:r>
              <w:rPr>
                <w:b w:val="0"/>
              </w:rPr>
              <w:t>Perigo ao meio ambiente:</w:t>
            </w:r>
          </w:p>
        </w:tc>
        <w:tc>
          <w:tcPr>
            <w:tcW w:w="7117" w:type="dxa"/>
            <w:tcBorders>
              <w:bottom w:val="single" w:sz="2" w:space="0" w:color="000000" w:themeColor="text1"/>
            </w:tcBorders>
          </w:tcPr>
          <w:p w:rsidR="00E51908" w:rsidRDefault="00FB6E4E" w:rsidP="00E5190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3856E2" w:rsidTr="003856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2" w:space="0" w:color="000000" w:themeColor="text1"/>
              <w:bottom w:val="nil"/>
            </w:tcBorders>
            <w:shd w:val="clear" w:color="auto" w:fill="FFFFFF" w:themeFill="background1"/>
          </w:tcPr>
          <w:p w:rsidR="003856E2" w:rsidRPr="00EF72BA" w:rsidRDefault="00EF72BA" w:rsidP="00F602B4">
            <w:pPr>
              <w:autoSpaceDE w:val="0"/>
              <w:autoSpaceDN w:val="0"/>
              <w:adjustRightInd w:val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3856E2" w:rsidTr="003856E2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</w:tcPr>
          <w:p w:rsidR="003856E2" w:rsidRPr="00EF72BA" w:rsidRDefault="003856E2" w:rsidP="00F602B4">
            <w:pPr>
              <w:autoSpaceDE w:val="0"/>
              <w:autoSpaceDN w:val="0"/>
              <w:adjustRightInd w:val="0"/>
            </w:pPr>
            <w:r>
              <w:t xml:space="preserve">15 </w:t>
            </w:r>
            <w:r w:rsidRPr="00837F23">
              <w:t xml:space="preserve">– </w:t>
            </w:r>
            <w:r>
              <w:t>INFORMAÇÕES SOBRE REGULAMENTAÇÕES</w:t>
            </w:r>
          </w:p>
        </w:tc>
      </w:tr>
      <w:tr w:rsidR="00EF72BA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EF72BA" w:rsidRPr="00477796" w:rsidRDefault="00EF72BA" w:rsidP="00F602B4">
            <w:pPr>
              <w:rPr>
                <w:b w:val="0"/>
              </w:rPr>
            </w:pPr>
            <w:r>
              <w:rPr>
                <w:b w:val="0"/>
              </w:rPr>
              <w:t>Regulamentações específicas para o produto químico:</w:t>
            </w:r>
          </w:p>
        </w:tc>
        <w:tc>
          <w:tcPr>
            <w:tcW w:w="7117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:rsidR="00EF72BA" w:rsidRPr="00EF72BA" w:rsidRDefault="00EF72BA" w:rsidP="00F602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72BA">
              <w:t>Decreto Federal n° 2.657, de 3 de julho de 1998.</w:t>
            </w:r>
          </w:p>
          <w:p w:rsidR="00EF72BA" w:rsidRPr="00EF72BA" w:rsidRDefault="00EF72BA" w:rsidP="00F602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72BA">
              <w:t xml:space="preserve">Lei n° 2.305, de 02 de agosto de 2010 (Política Nacional de Resíduos </w:t>
            </w:r>
            <w:r w:rsidRPr="00EF72BA">
              <w:lastRenderedPageBreak/>
              <w:t>sólidos).</w:t>
            </w:r>
          </w:p>
          <w:p w:rsidR="00EF72BA" w:rsidRPr="00EF72BA" w:rsidRDefault="00EF72BA" w:rsidP="00F602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72BA">
              <w:t>Decreto n° 7.404, de 23 de dezembro de 2010.</w:t>
            </w:r>
          </w:p>
          <w:p w:rsidR="00EF72BA" w:rsidRPr="00EF72BA" w:rsidRDefault="00EF72BA" w:rsidP="00F602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72BA">
              <w:t>Portaria n° 229, de 24 de maio de 2011 – Altera a Norma Regulamentadora n° 26.</w:t>
            </w:r>
          </w:p>
          <w:p w:rsidR="00EF72BA" w:rsidRPr="00EF72BA" w:rsidRDefault="00EF72BA" w:rsidP="00951B9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72BA">
              <w:t>Norma ABNT-NBR 14725</w:t>
            </w:r>
          </w:p>
        </w:tc>
      </w:tr>
      <w:tr w:rsidR="00603688" w:rsidTr="00603688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bottom w:val="nil"/>
            </w:tcBorders>
          </w:tcPr>
          <w:p w:rsidR="00603688" w:rsidRPr="00603688" w:rsidRDefault="00603688" w:rsidP="00F602B4">
            <w:pPr>
              <w:autoSpaceDE w:val="0"/>
              <w:autoSpaceDN w:val="0"/>
              <w:adjustRightInd w:val="0"/>
            </w:pPr>
          </w:p>
        </w:tc>
      </w:tr>
      <w:tr w:rsidR="00603688" w:rsidTr="006036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nil"/>
              <w:bottom w:val="single" w:sz="18" w:space="0" w:color="000000" w:themeColor="text1"/>
            </w:tcBorders>
            <w:shd w:val="clear" w:color="auto" w:fill="FFFFFF" w:themeFill="background1"/>
          </w:tcPr>
          <w:p w:rsidR="00603688" w:rsidRPr="00603688" w:rsidRDefault="00603688" w:rsidP="00F602B4">
            <w:pPr>
              <w:autoSpaceDE w:val="0"/>
              <w:autoSpaceDN w:val="0"/>
              <w:adjustRightInd w:val="0"/>
            </w:pPr>
            <w:r w:rsidRPr="00603688">
              <w:t>16 – OUTRAS INFORMAÇÕES</w:t>
            </w:r>
            <w:r w:rsidRPr="00603688">
              <w:tab/>
            </w:r>
          </w:p>
        </w:tc>
      </w:tr>
      <w:tr w:rsidR="00EF72BA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tcBorders>
              <w:top w:val="single" w:sz="18" w:space="0" w:color="000000" w:themeColor="text1"/>
            </w:tcBorders>
            <w:shd w:val="clear" w:color="auto" w:fill="auto"/>
          </w:tcPr>
          <w:p w:rsidR="00EF72BA" w:rsidRPr="00644158" w:rsidRDefault="00EF72BA" w:rsidP="00F602B4">
            <w:pPr>
              <w:autoSpaceDE w:val="0"/>
              <w:autoSpaceDN w:val="0"/>
              <w:adjustRightInd w:val="0"/>
            </w:pPr>
            <w:r w:rsidRPr="00644158">
              <w:t>Informações importantes, mas não especificamente descritas às seções anteriores:</w:t>
            </w:r>
          </w:p>
        </w:tc>
      </w:tr>
      <w:tr w:rsidR="00EF72BA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shd w:val="clear" w:color="auto" w:fill="BFBFBF" w:themeFill="background1" w:themeFillShade="BF"/>
          </w:tcPr>
          <w:p w:rsidR="00EF72BA" w:rsidRDefault="00EF72BA" w:rsidP="00F602B4">
            <w:pPr>
              <w:autoSpaceDE w:val="0"/>
              <w:autoSpaceDN w:val="0"/>
              <w:adjustRightInd w:val="0"/>
              <w:rPr>
                <w:b w:val="0"/>
              </w:rPr>
            </w:pPr>
          </w:p>
        </w:tc>
      </w:tr>
      <w:tr w:rsidR="0056624C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</w:tcPr>
          <w:p w:rsidR="0056624C" w:rsidRDefault="0056624C" w:rsidP="00F602B4">
            <w:pPr>
              <w:autoSpaceDE w:val="0"/>
              <w:autoSpaceDN w:val="0"/>
              <w:adjustRightInd w:val="0"/>
            </w:pPr>
            <w:r w:rsidRPr="005A6587">
              <w:rPr>
                <w:b w:val="0"/>
              </w:rPr>
              <w:t>Classificação de perigo do produto químico:</w:t>
            </w:r>
          </w:p>
        </w:tc>
        <w:tc>
          <w:tcPr>
            <w:tcW w:w="7117" w:type="dxa"/>
            <w:shd w:val="clear" w:color="auto" w:fill="auto"/>
          </w:tcPr>
          <w:p w:rsidR="0056624C" w:rsidRDefault="00C65F58" w:rsidP="00566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Saúde: 1</w:t>
            </w:r>
          </w:p>
          <w:p w:rsidR="0056624C" w:rsidRDefault="00C65F58" w:rsidP="00566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Inflamabilidade: 0</w:t>
            </w:r>
          </w:p>
          <w:p w:rsidR="0056624C" w:rsidRDefault="0056624C" w:rsidP="00566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Instabilidade: 0</w:t>
            </w:r>
          </w:p>
          <w:p w:rsidR="0056624C" w:rsidRDefault="0056624C" w:rsidP="00C65F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Específico: </w:t>
            </w:r>
            <w:r w:rsidR="00C65F58">
              <w:t>0</w:t>
            </w:r>
          </w:p>
        </w:tc>
      </w:tr>
      <w:tr w:rsidR="0056624C" w:rsidRPr="0054554C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BFBFBF" w:themeFill="background1" w:themeFillShade="BF"/>
          </w:tcPr>
          <w:p w:rsidR="0056624C" w:rsidRDefault="0056624C" w:rsidP="00F602B4">
            <w:pPr>
              <w:autoSpaceDE w:val="0"/>
              <w:autoSpaceDN w:val="0"/>
              <w:adjustRightInd w:val="0"/>
            </w:pPr>
            <w:r w:rsidRPr="005A6587">
              <w:rPr>
                <w:b w:val="0"/>
              </w:rPr>
              <w:t>Sistema de classificação utilizado:</w:t>
            </w:r>
          </w:p>
        </w:tc>
        <w:tc>
          <w:tcPr>
            <w:tcW w:w="7117" w:type="dxa"/>
            <w:shd w:val="clear" w:color="auto" w:fill="BFBFBF" w:themeFill="background1" w:themeFillShade="BF"/>
          </w:tcPr>
          <w:p w:rsidR="0056624C" w:rsidRPr="0056624C" w:rsidRDefault="0056624C" w:rsidP="00F602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272536">
              <w:rPr>
                <w:lang w:val="en-US"/>
              </w:rPr>
              <w:t>National Fire Protection Association: N</w:t>
            </w:r>
            <w:r>
              <w:rPr>
                <w:lang w:val="en-US"/>
              </w:rPr>
              <w:t>FPA 704.</w:t>
            </w:r>
          </w:p>
        </w:tc>
      </w:tr>
      <w:tr w:rsidR="0056624C" w:rsidRPr="0056624C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FFFFFF" w:themeFill="background1"/>
          </w:tcPr>
          <w:p w:rsidR="0056624C" w:rsidRPr="0056624C" w:rsidRDefault="0056624C" w:rsidP="00F602B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A6587">
              <w:rPr>
                <w:b w:val="0"/>
              </w:rPr>
              <w:t>Diagrama de Hommel:</w:t>
            </w:r>
          </w:p>
        </w:tc>
        <w:tc>
          <w:tcPr>
            <w:tcW w:w="7117" w:type="dxa"/>
            <w:shd w:val="clear" w:color="auto" w:fill="FFFFFF" w:themeFill="background1"/>
          </w:tcPr>
          <w:p w:rsidR="0056624C" w:rsidRDefault="008C0C6E" w:rsidP="00B70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margin-left:131.05pt;margin-top:72.15pt;width:29.1pt;height:44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HXswIAALg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" filled="f" stroked="f">
                  <v:textbox style="mso-fit-shape-to-text:t">
                    <w:txbxContent>
                      <w:p w:rsidR="00673545" w:rsidRPr="00753FEA" w:rsidRDefault="00673545">
                        <w:pPr>
                          <w:rPr>
                            <w:b/>
                            <w:sz w:val="64"/>
                            <w:szCs w:val="64"/>
                          </w:rPr>
                        </w:pPr>
                        <w:r w:rsidRPr="00753FEA">
                          <w:rPr>
                            <w:b/>
                            <w:sz w:val="64"/>
                            <w:szCs w:val="64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7" o:spid="_x0000_s1027" type="#_x0000_t202" style="position:absolute;margin-left:38.4pt;margin-top:72.15pt;width:29.1pt;height:44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" filled="f" stroked="f">
                  <v:textbox style="mso-fit-shape-to-text:t">
                    <w:txbxContent>
                      <w:p w:rsidR="00673545" w:rsidRPr="00753FEA" w:rsidRDefault="00673545">
                        <w:pPr>
                          <w:rPr>
                            <w:b/>
                            <w:sz w:val="64"/>
                            <w:szCs w:val="64"/>
                          </w:rPr>
                        </w:pPr>
                        <w:r>
                          <w:rPr>
                            <w:b/>
                            <w:sz w:val="64"/>
                            <w:szCs w:val="64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6" o:spid="_x0000_s1028" type="#_x0000_t202" style="position:absolute;margin-left:86pt;margin-top:28.8pt;width:29.1pt;height:44pt;z-index:2516587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0D+uQIAAL8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" filled="f" stroked="f">
                  <v:textbox style="mso-fit-shape-to-text:t">
                    <w:txbxContent>
                      <w:p w:rsidR="00673545" w:rsidRPr="00753FEA" w:rsidRDefault="00673545">
                        <w:pPr>
                          <w:rPr>
                            <w:b/>
                            <w:sz w:val="64"/>
                            <w:szCs w:val="64"/>
                          </w:rPr>
                        </w:pPr>
                        <w:r>
                          <w:rPr>
                            <w:b/>
                            <w:sz w:val="64"/>
                            <w:szCs w:val="6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1B7B8B">
              <w:rPr>
                <w:noProof/>
              </w:rPr>
              <w:drawing>
                <wp:inline distT="0" distB="0" distL="0" distR="0">
                  <wp:extent cx="2619375" cy="2533650"/>
                  <wp:effectExtent l="0" t="0" r="0" b="0"/>
                  <wp:docPr id="6" name="Imagem 6" descr="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24C" w:rsidRPr="0056624C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shd w:val="clear" w:color="auto" w:fill="BFBFBF" w:themeFill="background1" w:themeFillShade="BF"/>
          </w:tcPr>
          <w:p w:rsidR="0056624C" w:rsidRPr="0056624C" w:rsidRDefault="0056624C" w:rsidP="00F602B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56624C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shd w:val="clear" w:color="auto" w:fill="FFFFFF" w:themeFill="background1"/>
          </w:tcPr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Esta FISPQ foi elaborada baseada nos conhecimentos atuais do produto químico e fornece informações quanto à proteção, à segurança, à saúde e ao meio ambiente.</w:t>
            </w:r>
          </w:p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Adverte-se que o manuseio de qualquer substância química requer o conhecimento prévio de seus perigos pelo usuário. Cabe à empresa usuária do produto promover o treinamento de seus empregados e contratados quanto aos possíveis riscos advindos do produto.</w:t>
            </w:r>
          </w:p>
        </w:tc>
      </w:tr>
      <w:tr w:rsidR="0056624C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shd w:val="clear" w:color="auto" w:fill="BFBFBF" w:themeFill="background1" w:themeFillShade="BF"/>
          </w:tcPr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Legendas e Abreviaturas:</w:t>
            </w:r>
          </w:p>
        </w:tc>
      </w:tr>
      <w:tr w:rsidR="0056624C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shd w:val="clear" w:color="auto" w:fill="FFFFFF" w:themeFill="background1"/>
          </w:tcPr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CAS – Chemical abstract Service</w:t>
            </w:r>
          </w:p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Ceiling – Valor Teto</w:t>
            </w:r>
          </w:p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CONAMA – conselho Nacional do Meio Ambiente</w:t>
            </w:r>
          </w:p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DL</w:t>
            </w:r>
            <w:r w:rsidRPr="00EF72BA">
              <w:rPr>
                <w:b w:val="0"/>
                <w:vertAlign w:val="subscript"/>
              </w:rPr>
              <w:t>50</w:t>
            </w:r>
            <w:r>
              <w:rPr>
                <w:b w:val="0"/>
              </w:rPr>
              <w:t xml:space="preserve"> – Dose Letal 50%</w:t>
            </w:r>
          </w:p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ONU – Organização das Nações Unidas</w:t>
            </w:r>
          </w:p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TLV – ThresholdLimitValue</w:t>
            </w:r>
          </w:p>
        </w:tc>
      </w:tr>
      <w:tr w:rsidR="0056624C" w:rsidTr="003167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shd w:val="clear" w:color="auto" w:fill="BFBFBF" w:themeFill="background1" w:themeFillShade="BF"/>
          </w:tcPr>
          <w:p w:rsidR="0056624C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Bibliografia Consultada:</w:t>
            </w:r>
          </w:p>
        </w:tc>
      </w:tr>
      <w:tr w:rsidR="0056624C" w:rsidTr="0031670B">
        <w:trPr>
          <w:gridAfter w:val="1"/>
          <w:wAfter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2"/>
            <w:shd w:val="clear" w:color="auto" w:fill="FFFFFF" w:themeFill="background1"/>
          </w:tcPr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  <w:lang w:val="en-US"/>
              </w:rPr>
              <w:t xml:space="preserve">AMERICAN CONFERENCE OF GOVERNMENTAL INDUSTRIALS HYGIENISTS. </w:t>
            </w:r>
            <w:r w:rsidRPr="00F602B4">
              <w:rPr>
                <w:b w:val="0"/>
              </w:rPr>
              <w:t xml:space="preserve">TLVs R E BEIs ® baseado na documentação dos limites de exposição ocupacional (TLVs®) para substâncias químicas e </w:t>
            </w:r>
            <w:r w:rsidRPr="00F602B4">
              <w:rPr>
                <w:b w:val="0"/>
              </w:rPr>
              <w:lastRenderedPageBreak/>
              <w:t>agentes físicos &amp; índices biológicos de exposição (BEIs®). Tradução Associação Brasileira de Higienistas Ocupacional. São Paulo, 2011.</w:t>
            </w:r>
          </w:p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</w:rPr>
              <w:t xml:space="preserve">ECB - EUROPEAN CHEMICALS BUREAU. Diretiva 67/548/EEC (substâncias); Diretiva 1999/45/EC (preparações). Disponível em: &lt;http:/ecb.jrc.it/ </w:t>
            </w:r>
            <w:proofErr w:type="gramStart"/>
            <w:r w:rsidRPr="00F602B4">
              <w:rPr>
                <w:b w:val="0"/>
              </w:rPr>
              <w:t>&gt; .</w:t>
            </w:r>
            <w:proofErr w:type="gramEnd"/>
            <w:r w:rsidRPr="00F602B4">
              <w:rPr>
                <w:b w:val="0"/>
              </w:rPr>
              <w:t xml:space="preserve"> Acesso em: out. 2012.</w:t>
            </w:r>
          </w:p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</w:rPr>
              <w:t xml:space="preserve">ECHA-EUROPEAN CHEMICAL AGENCY. Disponível em: &lt;http:/echa.europa.eu/web/guest </w:t>
            </w:r>
            <w:proofErr w:type="gramStart"/>
            <w:r w:rsidRPr="00F602B4">
              <w:rPr>
                <w:b w:val="0"/>
              </w:rPr>
              <w:t>&gt; .</w:t>
            </w:r>
            <w:proofErr w:type="gramEnd"/>
            <w:r w:rsidRPr="00F602B4">
              <w:rPr>
                <w:b w:val="0"/>
              </w:rPr>
              <w:t xml:space="preserve"> Acesso em: out.2012.</w:t>
            </w:r>
          </w:p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</w:rPr>
              <w:t xml:space="preserve">EPA dos EUA. 2011. EPI Suite T para Microsoft ® Windows, v 4.10. Estados Unidos: Agência de Proteção Ambiental, Washington. 2011. Disponível em: &lt;http:/www.epa.gov/oppt/exposure/pubs/episuite.htm </w:t>
            </w:r>
            <w:proofErr w:type="gramStart"/>
            <w:r w:rsidRPr="00F602B4">
              <w:rPr>
                <w:b w:val="0"/>
              </w:rPr>
              <w:t>&gt; .</w:t>
            </w:r>
            <w:proofErr w:type="gramEnd"/>
            <w:r w:rsidRPr="00F602B4">
              <w:rPr>
                <w:b w:val="0"/>
              </w:rPr>
              <w:t xml:space="preserve"> Acesso em: out. 2012.</w:t>
            </w:r>
          </w:p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F602B4">
              <w:rPr>
                <w:b w:val="0"/>
              </w:rPr>
              <w:t>HSDB - HAZARDOUS SUBSTANCES DATA BANK. Disponível em: &lt;</w:t>
            </w:r>
            <w:proofErr w:type="gramStart"/>
            <w:r w:rsidRPr="00F602B4">
              <w:rPr>
                <w:b w:val="0"/>
              </w:rPr>
              <w:t>http:/toxnet.nlm.nih.gov/cgibin/sis/htmlgen?HSDB</w:t>
            </w:r>
            <w:proofErr w:type="gramEnd"/>
            <w:r w:rsidRPr="00F602B4">
              <w:rPr>
                <w:b w:val="0"/>
              </w:rPr>
              <w:t xml:space="preserve"> &gt;. </w:t>
            </w:r>
            <w:r w:rsidRPr="00F602B4">
              <w:rPr>
                <w:b w:val="0"/>
                <w:lang w:val="en-US"/>
              </w:rPr>
              <w:t>Acessoem: out. 2012.</w:t>
            </w:r>
          </w:p>
          <w:p w:rsidR="0056624C" w:rsidRPr="003856E2" w:rsidRDefault="0056624C" w:rsidP="00F602B4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F602B4">
              <w:rPr>
                <w:b w:val="0"/>
                <w:lang w:val="en-US"/>
              </w:rPr>
              <w:t xml:space="preserve">IARC - INTERNATIONAL AGENCY FOR RESEARCH ON CANCER. </w:t>
            </w:r>
            <w:r w:rsidRPr="003856E2">
              <w:rPr>
                <w:b w:val="0"/>
                <w:lang w:val="en-US"/>
              </w:rPr>
              <w:t>Disponível em: &lt;</w:t>
            </w:r>
          </w:p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FC3A66">
              <w:rPr>
                <w:b w:val="0"/>
                <w:lang w:val="en-US"/>
              </w:rPr>
              <w:t xml:space="preserve">http:/monographs.iarc.fr/ENG/Classification/index.php </w:t>
            </w:r>
            <w:proofErr w:type="gramStart"/>
            <w:r w:rsidRPr="00FC3A66">
              <w:rPr>
                <w:b w:val="0"/>
                <w:lang w:val="en-US"/>
              </w:rPr>
              <w:t>&gt; .</w:t>
            </w:r>
            <w:r w:rsidRPr="00F602B4">
              <w:rPr>
                <w:b w:val="0"/>
                <w:lang w:val="en-US"/>
              </w:rPr>
              <w:t>Acessoem</w:t>
            </w:r>
            <w:proofErr w:type="gramEnd"/>
            <w:r w:rsidRPr="00F602B4">
              <w:rPr>
                <w:b w:val="0"/>
                <w:lang w:val="en-US"/>
              </w:rPr>
              <w:t>: out. 2012.</w:t>
            </w:r>
          </w:p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  <w:lang w:val="en-US"/>
              </w:rPr>
              <w:t xml:space="preserve">IPCS - INTERNATIONAL PROGRAMME ON CHEMICAL SAFETY - INCHEM. </w:t>
            </w:r>
            <w:r w:rsidRPr="00F602B4">
              <w:rPr>
                <w:b w:val="0"/>
              </w:rPr>
              <w:t>Disponível em: &lt;</w:t>
            </w:r>
          </w:p>
          <w:p w:rsidR="0056624C" w:rsidRPr="003A1393" w:rsidRDefault="0056624C" w:rsidP="00F602B4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F602B4">
              <w:rPr>
                <w:b w:val="0"/>
              </w:rPr>
              <w:t xml:space="preserve">http:/www.inchem.org/ </w:t>
            </w:r>
            <w:proofErr w:type="gramStart"/>
            <w:r w:rsidRPr="00F602B4">
              <w:rPr>
                <w:b w:val="0"/>
              </w:rPr>
              <w:t>&gt; .</w:t>
            </w:r>
            <w:proofErr w:type="gramEnd"/>
            <w:r w:rsidRPr="00F602B4">
              <w:rPr>
                <w:b w:val="0"/>
              </w:rPr>
              <w:t xml:space="preserve"> </w:t>
            </w:r>
            <w:r w:rsidRPr="003A1393">
              <w:rPr>
                <w:b w:val="0"/>
                <w:lang w:val="en-US"/>
              </w:rPr>
              <w:t>Acesso em: out. 2012.</w:t>
            </w:r>
          </w:p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  <w:lang w:val="en-US"/>
              </w:rPr>
              <w:t xml:space="preserve">IUCLID - INTERNATIONAL UNIFORM CHEMICAL INFORMATION DATABASE. [S.l.]: </w:t>
            </w:r>
            <w:r w:rsidRPr="00912F81">
              <w:rPr>
                <w:b w:val="0"/>
                <w:i/>
                <w:lang w:val="en-US"/>
              </w:rPr>
              <w:t>European chemical Bureau</w:t>
            </w:r>
            <w:r w:rsidRPr="00F602B4">
              <w:rPr>
                <w:b w:val="0"/>
                <w:lang w:val="en-US"/>
              </w:rPr>
              <w:t xml:space="preserve">. </w:t>
            </w:r>
            <w:r w:rsidRPr="00F602B4">
              <w:rPr>
                <w:b w:val="0"/>
              </w:rPr>
              <w:t xml:space="preserve">Disponível em: &lt;http:/ecb.jrc.ec.europa.eu </w:t>
            </w:r>
            <w:proofErr w:type="gramStart"/>
            <w:r w:rsidRPr="00F602B4">
              <w:rPr>
                <w:b w:val="0"/>
              </w:rPr>
              <w:t>&gt; .</w:t>
            </w:r>
            <w:proofErr w:type="gramEnd"/>
            <w:r w:rsidRPr="00F602B4">
              <w:rPr>
                <w:b w:val="0"/>
              </w:rPr>
              <w:t xml:space="preserve"> Acesso em: out. 2012.</w:t>
            </w:r>
          </w:p>
          <w:p w:rsidR="0056624C" w:rsidRPr="00260A4B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  <w:lang w:val="en-US"/>
              </w:rPr>
              <w:t xml:space="preserve">NIOSH - NATIONAL INSTITUTE OF OCCUPATIONAL AND SAFETY. </w:t>
            </w:r>
            <w:r w:rsidRPr="00260A4B">
              <w:rPr>
                <w:b w:val="0"/>
                <w:i/>
              </w:rPr>
              <w:t>International Chemical SafetyCards</w:t>
            </w:r>
            <w:r w:rsidRPr="00260A4B">
              <w:rPr>
                <w:b w:val="0"/>
              </w:rPr>
              <w:t>. Disponível em: &lt;http:/www.cdc.gov/niosh/ &gt;. Acesso em: out. 2012.</w:t>
            </w:r>
          </w:p>
          <w:p w:rsidR="0056624C" w:rsidRPr="00260A4B" w:rsidRDefault="0056624C" w:rsidP="00F602B4">
            <w:pPr>
              <w:autoSpaceDE w:val="0"/>
              <w:autoSpaceDN w:val="0"/>
              <w:adjustRightInd w:val="0"/>
              <w:rPr>
                <w:b w:val="0"/>
                <w:lang w:val="en-US"/>
              </w:rPr>
            </w:pPr>
            <w:r w:rsidRPr="00F602B4">
              <w:rPr>
                <w:b w:val="0"/>
                <w:lang w:val="en-US"/>
              </w:rPr>
              <w:t xml:space="preserve">NITE-GHS JAPAN - NATIONAL INSTITUTE OF TECHNOLOGY AND EVALUATION. </w:t>
            </w:r>
            <w:r w:rsidRPr="00F602B4">
              <w:rPr>
                <w:b w:val="0"/>
              </w:rPr>
              <w:t>Dispon</w:t>
            </w:r>
            <w:r>
              <w:rPr>
                <w:b w:val="0"/>
              </w:rPr>
              <w:t>í</w:t>
            </w:r>
            <w:r w:rsidRPr="00F602B4">
              <w:rPr>
                <w:b w:val="0"/>
              </w:rPr>
              <w:t xml:space="preserve">vel em: &lt;http:/www.safe.nite.go.jp/english/ghs index.html </w:t>
            </w:r>
            <w:proofErr w:type="gramStart"/>
            <w:r w:rsidRPr="00F602B4">
              <w:rPr>
                <w:b w:val="0"/>
              </w:rPr>
              <w:t>&gt; .</w:t>
            </w:r>
            <w:proofErr w:type="gramEnd"/>
            <w:r w:rsidRPr="00F602B4">
              <w:rPr>
                <w:b w:val="0"/>
              </w:rPr>
              <w:t xml:space="preserve"> </w:t>
            </w:r>
            <w:r w:rsidRPr="00260A4B">
              <w:rPr>
                <w:b w:val="0"/>
                <w:lang w:val="en-US"/>
              </w:rPr>
              <w:t>Acessoem: out. 2012.</w:t>
            </w:r>
          </w:p>
          <w:p w:rsidR="0056624C" w:rsidRPr="00912F81" w:rsidRDefault="0056624C" w:rsidP="00F602B4">
            <w:pPr>
              <w:autoSpaceDE w:val="0"/>
              <w:autoSpaceDN w:val="0"/>
              <w:adjustRightInd w:val="0"/>
              <w:rPr>
                <w:b w:val="0"/>
                <w:i/>
                <w:lang w:val="en-US"/>
              </w:rPr>
            </w:pPr>
            <w:r w:rsidRPr="00F602B4">
              <w:rPr>
                <w:b w:val="0"/>
                <w:lang w:val="en-US"/>
              </w:rPr>
              <w:t xml:space="preserve">REGISTRATION, EVALUATION, AUTHORIZATION AND RESTRICTION OF CHEMICALS. </w:t>
            </w:r>
            <w:r w:rsidRPr="00912F81">
              <w:rPr>
                <w:b w:val="0"/>
                <w:i/>
                <w:lang w:val="en-US"/>
              </w:rPr>
              <w:t>Commission Regulation (EC) No 1272/2008 of December 2008 amending and repealing Directives 67/548/EEC and 1999/45/</w:t>
            </w:r>
            <w:proofErr w:type="gramStart"/>
            <w:r w:rsidRPr="00912F81">
              <w:rPr>
                <w:b w:val="0"/>
                <w:i/>
                <w:lang w:val="en-US"/>
              </w:rPr>
              <w:t>EC, and</w:t>
            </w:r>
            <w:proofErr w:type="gramEnd"/>
            <w:r w:rsidRPr="00912F81">
              <w:rPr>
                <w:b w:val="0"/>
                <w:i/>
                <w:lang w:val="en-US"/>
              </w:rPr>
              <w:t xml:space="preserve"> amending Regulation (EC) No 1907/2006 of the European Parliament and of the Council on the Registration, Evaluation, Authorization and Restriction of Chemicals.</w:t>
            </w:r>
          </w:p>
          <w:p w:rsidR="0056624C" w:rsidRPr="00F602B4" w:rsidRDefault="0056624C" w:rsidP="00F602B4">
            <w:pPr>
              <w:autoSpaceDE w:val="0"/>
              <w:autoSpaceDN w:val="0"/>
              <w:adjustRightInd w:val="0"/>
              <w:rPr>
                <w:b w:val="0"/>
              </w:rPr>
            </w:pPr>
            <w:r w:rsidRPr="00F602B4">
              <w:rPr>
                <w:b w:val="0"/>
                <w:lang w:val="en-US"/>
              </w:rPr>
              <w:t xml:space="preserve">TOXNET - TOXICOLOGY DATA NETWORKING. ChemIDplus Lite. </w:t>
            </w:r>
            <w:r w:rsidRPr="00F602B4">
              <w:rPr>
                <w:b w:val="0"/>
              </w:rPr>
              <w:t>Dispon</w:t>
            </w:r>
            <w:r>
              <w:rPr>
                <w:b w:val="0"/>
              </w:rPr>
              <w:t>í</w:t>
            </w:r>
            <w:r w:rsidRPr="00F602B4">
              <w:rPr>
                <w:b w:val="0"/>
              </w:rPr>
              <w:t>vel em: &lt;http:/chem.sis.nlm.nih.gov/</w:t>
            </w:r>
            <w:proofErr w:type="gramStart"/>
            <w:r w:rsidRPr="00F602B4">
              <w:rPr>
                <w:b w:val="0"/>
              </w:rPr>
              <w:t>&gt; .</w:t>
            </w:r>
            <w:proofErr w:type="gramEnd"/>
            <w:r w:rsidRPr="00F602B4">
              <w:rPr>
                <w:b w:val="0"/>
              </w:rPr>
              <w:t xml:space="preserve"> Acesso em: out. 2012.</w:t>
            </w:r>
          </w:p>
        </w:tc>
      </w:tr>
    </w:tbl>
    <w:p w:rsidR="00EF72BA" w:rsidRPr="00E51908" w:rsidRDefault="00EF72BA" w:rsidP="00947517"/>
    <w:p w:rsidR="00947517" w:rsidRPr="00E51908" w:rsidRDefault="00947517"/>
    <w:sectPr w:rsidR="00947517" w:rsidRPr="00E51908" w:rsidSect="00DA04E3">
      <w:headerReference w:type="default" r:id="rId12"/>
      <w:footerReference w:type="default" r:id="rId13"/>
      <w:pgSz w:w="11906" w:h="16838" w:code="9"/>
      <w:pgMar w:top="284" w:right="851" w:bottom="284" w:left="85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C6E" w:rsidRDefault="008C0C6E" w:rsidP="0003691B">
      <w:r>
        <w:separator/>
      </w:r>
    </w:p>
  </w:endnote>
  <w:endnote w:type="continuationSeparator" w:id="0">
    <w:p w:rsidR="008C0C6E" w:rsidRDefault="008C0C6E" w:rsidP="000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545" w:rsidRPr="007C684F" w:rsidRDefault="00673545" w:rsidP="007C684F">
    <w:pPr>
      <w:pStyle w:val="Rodap"/>
      <w:jc w:val="right"/>
      <w:rPr>
        <w:sz w:val="20"/>
        <w:szCs w:val="20"/>
      </w:rPr>
    </w:pPr>
    <w:r w:rsidRPr="007C684F">
      <w:rPr>
        <w:sz w:val="20"/>
        <w:szCs w:val="20"/>
      </w:rPr>
      <w:t xml:space="preserve">Página </w:t>
    </w:r>
    <w:r w:rsidRPr="007C684F">
      <w:rPr>
        <w:sz w:val="20"/>
        <w:szCs w:val="20"/>
      </w:rPr>
      <w:fldChar w:fldCharType="begin"/>
    </w:r>
    <w:r w:rsidRPr="007C684F">
      <w:rPr>
        <w:sz w:val="20"/>
        <w:szCs w:val="20"/>
      </w:rPr>
      <w:instrText xml:space="preserve"> PAGE   \* MERGEFORMAT </w:instrText>
    </w:r>
    <w:r w:rsidRPr="007C684F">
      <w:rPr>
        <w:sz w:val="20"/>
        <w:szCs w:val="20"/>
      </w:rPr>
      <w:fldChar w:fldCharType="separate"/>
    </w:r>
    <w:r w:rsidR="003F5B6B">
      <w:rPr>
        <w:noProof/>
        <w:sz w:val="20"/>
        <w:szCs w:val="20"/>
      </w:rPr>
      <w:t>1</w:t>
    </w:r>
    <w:r w:rsidRPr="007C684F">
      <w:rPr>
        <w:sz w:val="20"/>
        <w:szCs w:val="20"/>
      </w:rPr>
      <w:fldChar w:fldCharType="end"/>
    </w:r>
    <w:r w:rsidRPr="007C684F">
      <w:rPr>
        <w:sz w:val="20"/>
        <w:szCs w:val="20"/>
      </w:rPr>
      <w:t xml:space="preserve"> de </w:t>
    </w:r>
    <w:r w:rsidR="008C0C6E">
      <w:fldChar w:fldCharType="begin"/>
    </w:r>
    <w:r w:rsidR="008C0C6E">
      <w:instrText xml:space="preserve"> NUMPAGES   \* MERGEFORMAT </w:instrText>
    </w:r>
    <w:r w:rsidR="008C0C6E">
      <w:fldChar w:fldCharType="separate"/>
    </w:r>
    <w:r w:rsidR="003F5B6B" w:rsidRPr="003F5B6B">
      <w:rPr>
        <w:noProof/>
        <w:sz w:val="20"/>
        <w:szCs w:val="20"/>
      </w:rPr>
      <w:t>3</w:t>
    </w:r>
    <w:r w:rsidR="008C0C6E">
      <w:rPr>
        <w:noProof/>
        <w:sz w:val="20"/>
        <w:szCs w:val="20"/>
      </w:rPr>
      <w:fldChar w:fldCharType="end"/>
    </w:r>
  </w:p>
  <w:p w:rsidR="00673545" w:rsidRDefault="006735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C6E" w:rsidRDefault="008C0C6E" w:rsidP="0003691B">
      <w:r>
        <w:separator/>
      </w:r>
    </w:p>
  </w:footnote>
  <w:footnote w:type="continuationSeparator" w:id="0">
    <w:p w:rsidR="008C0C6E" w:rsidRDefault="008C0C6E" w:rsidP="0003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545" w:rsidRDefault="00673545" w:rsidP="003D0EBA"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24FB"/>
    <w:multiLevelType w:val="hybridMultilevel"/>
    <w:tmpl w:val="0C625234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MVkaCcrZjH6tZpif357bf4AEU4=" w:salt="WWt4Gzcluy2zdoE0sqgx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91B"/>
    <w:rsid w:val="00010EC0"/>
    <w:rsid w:val="000113F0"/>
    <w:rsid w:val="0003241A"/>
    <w:rsid w:val="00032807"/>
    <w:rsid w:val="0003691B"/>
    <w:rsid w:val="00053DBD"/>
    <w:rsid w:val="000677EA"/>
    <w:rsid w:val="00081E0B"/>
    <w:rsid w:val="0009249F"/>
    <w:rsid w:val="00096A62"/>
    <w:rsid w:val="000B5771"/>
    <w:rsid w:val="000C6D25"/>
    <w:rsid w:val="000D51CE"/>
    <w:rsid w:val="00102CB4"/>
    <w:rsid w:val="001313C2"/>
    <w:rsid w:val="001365C4"/>
    <w:rsid w:val="001663BA"/>
    <w:rsid w:val="00196D95"/>
    <w:rsid w:val="001B1B05"/>
    <w:rsid w:val="001B6800"/>
    <w:rsid w:val="001B6E4D"/>
    <w:rsid w:val="001B7B8B"/>
    <w:rsid w:val="001D66C2"/>
    <w:rsid w:val="001E2C63"/>
    <w:rsid w:val="001E6458"/>
    <w:rsid w:val="002265D5"/>
    <w:rsid w:val="00232719"/>
    <w:rsid w:val="0025406F"/>
    <w:rsid w:val="002555BB"/>
    <w:rsid w:val="00260A4B"/>
    <w:rsid w:val="00266168"/>
    <w:rsid w:val="00266386"/>
    <w:rsid w:val="0026708B"/>
    <w:rsid w:val="00272536"/>
    <w:rsid w:val="00276AF3"/>
    <w:rsid w:val="00282C2C"/>
    <w:rsid w:val="002B7D4C"/>
    <w:rsid w:val="002C225B"/>
    <w:rsid w:val="002C2442"/>
    <w:rsid w:val="002E049A"/>
    <w:rsid w:val="002F34C7"/>
    <w:rsid w:val="00302A09"/>
    <w:rsid w:val="0031670B"/>
    <w:rsid w:val="00324E55"/>
    <w:rsid w:val="003362E1"/>
    <w:rsid w:val="00357409"/>
    <w:rsid w:val="00366CF6"/>
    <w:rsid w:val="003856E2"/>
    <w:rsid w:val="003A1393"/>
    <w:rsid w:val="003C2282"/>
    <w:rsid w:val="003D0EBA"/>
    <w:rsid w:val="003F5B6B"/>
    <w:rsid w:val="004110E4"/>
    <w:rsid w:val="00411782"/>
    <w:rsid w:val="0042199B"/>
    <w:rsid w:val="004358F8"/>
    <w:rsid w:val="00450C6E"/>
    <w:rsid w:val="00453AA2"/>
    <w:rsid w:val="004540FF"/>
    <w:rsid w:val="004572DA"/>
    <w:rsid w:val="0046605C"/>
    <w:rsid w:val="004707C3"/>
    <w:rsid w:val="0047126A"/>
    <w:rsid w:val="00477796"/>
    <w:rsid w:val="00493002"/>
    <w:rsid w:val="004A38BD"/>
    <w:rsid w:val="004A4C7D"/>
    <w:rsid w:val="004A62CC"/>
    <w:rsid w:val="004B1BA2"/>
    <w:rsid w:val="004D1525"/>
    <w:rsid w:val="004D6F85"/>
    <w:rsid w:val="004D798A"/>
    <w:rsid w:val="005067C0"/>
    <w:rsid w:val="005136F1"/>
    <w:rsid w:val="00515336"/>
    <w:rsid w:val="00522406"/>
    <w:rsid w:val="005279D5"/>
    <w:rsid w:val="005347AB"/>
    <w:rsid w:val="0054554C"/>
    <w:rsid w:val="00555D8C"/>
    <w:rsid w:val="005566F8"/>
    <w:rsid w:val="00564D67"/>
    <w:rsid w:val="0056624C"/>
    <w:rsid w:val="00575474"/>
    <w:rsid w:val="00581297"/>
    <w:rsid w:val="00593870"/>
    <w:rsid w:val="005A6587"/>
    <w:rsid w:val="005B70B6"/>
    <w:rsid w:val="005C37A0"/>
    <w:rsid w:val="005D03F8"/>
    <w:rsid w:val="005D1E74"/>
    <w:rsid w:val="005D338D"/>
    <w:rsid w:val="005D663C"/>
    <w:rsid w:val="005E0603"/>
    <w:rsid w:val="00603688"/>
    <w:rsid w:val="00604248"/>
    <w:rsid w:val="0062203A"/>
    <w:rsid w:val="0062478D"/>
    <w:rsid w:val="00642D58"/>
    <w:rsid w:val="00644158"/>
    <w:rsid w:val="00650310"/>
    <w:rsid w:val="00673545"/>
    <w:rsid w:val="00681DDE"/>
    <w:rsid w:val="0068343F"/>
    <w:rsid w:val="006D1EA7"/>
    <w:rsid w:val="006D6CAE"/>
    <w:rsid w:val="006E1D68"/>
    <w:rsid w:val="00714409"/>
    <w:rsid w:val="00726AE7"/>
    <w:rsid w:val="00747AEE"/>
    <w:rsid w:val="00753FEA"/>
    <w:rsid w:val="007754DB"/>
    <w:rsid w:val="007858E7"/>
    <w:rsid w:val="00793C3C"/>
    <w:rsid w:val="00796960"/>
    <w:rsid w:val="007A0324"/>
    <w:rsid w:val="007A053C"/>
    <w:rsid w:val="007B19A3"/>
    <w:rsid w:val="007B20C1"/>
    <w:rsid w:val="007C254D"/>
    <w:rsid w:val="007C535B"/>
    <w:rsid w:val="007C62D2"/>
    <w:rsid w:val="007C684F"/>
    <w:rsid w:val="007F0C0D"/>
    <w:rsid w:val="00837F23"/>
    <w:rsid w:val="008569FF"/>
    <w:rsid w:val="00862BB5"/>
    <w:rsid w:val="0086470A"/>
    <w:rsid w:val="00866B44"/>
    <w:rsid w:val="00890164"/>
    <w:rsid w:val="008915C2"/>
    <w:rsid w:val="00895948"/>
    <w:rsid w:val="008A12B8"/>
    <w:rsid w:val="008A5FB7"/>
    <w:rsid w:val="008A7C92"/>
    <w:rsid w:val="008B28F6"/>
    <w:rsid w:val="008B3AE9"/>
    <w:rsid w:val="008C0C6E"/>
    <w:rsid w:val="008C5446"/>
    <w:rsid w:val="008C6BA2"/>
    <w:rsid w:val="008D737F"/>
    <w:rsid w:val="008F09F1"/>
    <w:rsid w:val="008F20FE"/>
    <w:rsid w:val="008F2899"/>
    <w:rsid w:val="008F5F1D"/>
    <w:rsid w:val="00912F81"/>
    <w:rsid w:val="00932C52"/>
    <w:rsid w:val="00947517"/>
    <w:rsid w:val="00951B9F"/>
    <w:rsid w:val="0095342B"/>
    <w:rsid w:val="00964741"/>
    <w:rsid w:val="009753BD"/>
    <w:rsid w:val="0098201B"/>
    <w:rsid w:val="00992B82"/>
    <w:rsid w:val="009A0903"/>
    <w:rsid w:val="009A64AC"/>
    <w:rsid w:val="009C6BFC"/>
    <w:rsid w:val="009D24F7"/>
    <w:rsid w:val="009E7B07"/>
    <w:rsid w:val="00A144B2"/>
    <w:rsid w:val="00A14670"/>
    <w:rsid w:val="00A22D8E"/>
    <w:rsid w:val="00A23DA7"/>
    <w:rsid w:val="00A24E69"/>
    <w:rsid w:val="00A323A7"/>
    <w:rsid w:val="00A4254B"/>
    <w:rsid w:val="00A543FE"/>
    <w:rsid w:val="00A661EA"/>
    <w:rsid w:val="00A70ACF"/>
    <w:rsid w:val="00AA0358"/>
    <w:rsid w:val="00AA4705"/>
    <w:rsid w:val="00AC03AA"/>
    <w:rsid w:val="00AC2ADB"/>
    <w:rsid w:val="00AE1620"/>
    <w:rsid w:val="00B03AF1"/>
    <w:rsid w:val="00B16C01"/>
    <w:rsid w:val="00B231B7"/>
    <w:rsid w:val="00B254BC"/>
    <w:rsid w:val="00B37817"/>
    <w:rsid w:val="00B5512D"/>
    <w:rsid w:val="00B70245"/>
    <w:rsid w:val="00B71DDD"/>
    <w:rsid w:val="00B92F8C"/>
    <w:rsid w:val="00BB2ACB"/>
    <w:rsid w:val="00BD01F1"/>
    <w:rsid w:val="00BE0F4C"/>
    <w:rsid w:val="00BF6400"/>
    <w:rsid w:val="00C07E11"/>
    <w:rsid w:val="00C10DAE"/>
    <w:rsid w:val="00C16CB9"/>
    <w:rsid w:val="00C65F58"/>
    <w:rsid w:val="00C76273"/>
    <w:rsid w:val="00CC28EC"/>
    <w:rsid w:val="00CF1659"/>
    <w:rsid w:val="00D00A10"/>
    <w:rsid w:val="00D037B3"/>
    <w:rsid w:val="00D0630F"/>
    <w:rsid w:val="00D07B8E"/>
    <w:rsid w:val="00D126A0"/>
    <w:rsid w:val="00D2262A"/>
    <w:rsid w:val="00D23EDE"/>
    <w:rsid w:val="00D34FDB"/>
    <w:rsid w:val="00D41402"/>
    <w:rsid w:val="00D4304B"/>
    <w:rsid w:val="00D616C9"/>
    <w:rsid w:val="00D740DF"/>
    <w:rsid w:val="00D84ACB"/>
    <w:rsid w:val="00DA04E3"/>
    <w:rsid w:val="00DE4AC4"/>
    <w:rsid w:val="00E0689D"/>
    <w:rsid w:val="00E127D0"/>
    <w:rsid w:val="00E20187"/>
    <w:rsid w:val="00E37FBE"/>
    <w:rsid w:val="00E4320F"/>
    <w:rsid w:val="00E46C5C"/>
    <w:rsid w:val="00E51908"/>
    <w:rsid w:val="00E807E1"/>
    <w:rsid w:val="00E949B0"/>
    <w:rsid w:val="00EA0E36"/>
    <w:rsid w:val="00EB0E49"/>
    <w:rsid w:val="00EB70B6"/>
    <w:rsid w:val="00EC44E3"/>
    <w:rsid w:val="00EE1BAD"/>
    <w:rsid w:val="00EF72BA"/>
    <w:rsid w:val="00F035D7"/>
    <w:rsid w:val="00F1048F"/>
    <w:rsid w:val="00F22C9D"/>
    <w:rsid w:val="00F53D4A"/>
    <w:rsid w:val="00F602B4"/>
    <w:rsid w:val="00F73E11"/>
    <w:rsid w:val="00F85545"/>
    <w:rsid w:val="00FB6E4E"/>
    <w:rsid w:val="00FC3A66"/>
    <w:rsid w:val="00FC7CDA"/>
    <w:rsid w:val="00FE1D6C"/>
    <w:rsid w:val="00FE62D4"/>
    <w:rsid w:val="00FE7522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D00E46-0939-485C-8A80-3FB979F4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06"/>
    <w:rPr>
      <w:sz w:val="24"/>
      <w:szCs w:val="24"/>
    </w:rPr>
  </w:style>
  <w:style w:type="paragraph" w:styleId="Ttulo1">
    <w:name w:val="heading 1"/>
    <w:basedOn w:val="Normal"/>
    <w:link w:val="Ttulo1Char"/>
    <w:qFormat/>
    <w:rsid w:val="005224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qFormat/>
    <w:rsid w:val="005224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2406"/>
    <w:rPr>
      <w:b/>
      <w:bCs/>
      <w:kern w:val="36"/>
      <w:sz w:val="48"/>
      <w:szCs w:val="48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522406"/>
    <w:rPr>
      <w:b/>
      <w:bCs/>
      <w:sz w:val="36"/>
      <w:szCs w:val="36"/>
    </w:rPr>
  </w:style>
  <w:style w:type="paragraph" w:styleId="Ttulo">
    <w:name w:val="Title"/>
    <w:basedOn w:val="Normal"/>
    <w:link w:val="TtuloChar"/>
    <w:qFormat/>
    <w:rsid w:val="00522406"/>
    <w:pPr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522406"/>
    <w:rPr>
      <w:rFonts w:ascii="Arial" w:hAnsi="Arial"/>
      <w:b/>
      <w:sz w:val="24"/>
    </w:rPr>
  </w:style>
  <w:style w:type="character" w:styleId="Forte">
    <w:name w:val="Strong"/>
    <w:basedOn w:val="Fontepargpadro"/>
    <w:qFormat/>
    <w:rsid w:val="00522406"/>
    <w:rPr>
      <w:b/>
      <w:bCs/>
    </w:rPr>
  </w:style>
  <w:style w:type="paragraph" w:styleId="CabealhodoSumrio">
    <w:name w:val="TOC Heading"/>
    <w:basedOn w:val="Ttulo1"/>
    <w:next w:val="Normal"/>
    <w:qFormat/>
    <w:rsid w:val="0052240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369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691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369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691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9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9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54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3D0E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semiHidden/>
    <w:unhideWhenUsed/>
    <w:rsid w:val="00D0630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32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D1EA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qgp@qgpquimica.com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D405-7FBF-4A53-AAA5-C277A29A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2890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viviane.qualidade</dc:creator>
  <cp:lastModifiedBy>piso3-spo</cp:lastModifiedBy>
  <cp:revision>2</cp:revision>
  <cp:lastPrinted>2017-07-24T18:23:00Z</cp:lastPrinted>
  <dcterms:created xsi:type="dcterms:W3CDTF">2021-10-27T11:44:00Z</dcterms:created>
  <dcterms:modified xsi:type="dcterms:W3CDTF">2021-10-27T11:44:00Z</dcterms:modified>
</cp:coreProperties>
</file>